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44" w:rsidRDefault="00006244" w:rsidP="00E87FAC">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w:t>
      </w:r>
      <w:r w:rsidR="00E87FAC">
        <w:rPr>
          <w:rFonts w:ascii="Times New Roman" w:hAnsi="Times New Roman"/>
          <w:b/>
          <w:sz w:val="24"/>
          <w:szCs w:val="24"/>
        </w:rPr>
        <w:t xml:space="preserve">E </w:t>
      </w:r>
      <w:r w:rsidR="00E87FAC" w:rsidRPr="00E87FAC">
        <w:rPr>
          <w:rFonts w:ascii="Times New Roman" w:hAnsi="Times New Roman"/>
          <w:b/>
          <w:sz w:val="24"/>
          <w:szCs w:val="24"/>
          <w:u w:val="single"/>
        </w:rPr>
        <w:t>NÃO ENVOLVAM</w:t>
      </w:r>
      <w:r w:rsidR="00E87FAC">
        <w:rPr>
          <w:rFonts w:ascii="Times New Roman" w:hAnsi="Times New Roman"/>
          <w:b/>
          <w:sz w:val="24"/>
          <w:szCs w:val="24"/>
        </w:rPr>
        <w:t xml:space="preserve"> COLETA DE DADOS</w:t>
      </w:r>
    </w:p>
    <w:p w:rsidR="00006244" w:rsidRPr="00C770F3" w:rsidRDefault="00D261C7" w:rsidP="00147419">
      <w:pPr>
        <w:jc w:val="both"/>
        <w:rPr>
          <w:rFonts w:ascii="Times New Roman" w:hAnsi="Times New Roman"/>
          <w:b/>
          <w:sz w:val="24"/>
          <w:szCs w:val="24"/>
        </w:rPr>
      </w:pPr>
      <w:r>
        <w:rPr>
          <w:rFonts w:ascii="Times New Roman" w:hAnsi="Times New Roman"/>
          <w:b/>
          <w:noProof/>
          <w:sz w:val="24"/>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345.45pt;margin-top:1.45pt;width:14.25pt;height:11.95pt;z-index:251657728;mso-width-relative:margin;mso-height-relative:margin">
            <v:textbox style="mso-next-textbox:#_x0000_s1027">
              <w:txbxContent>
                <w:p w:rsidR="003F73E4" w:rsidRDefault="003F73E4" w:rsidP="003F73E4"/>
              </w:txbxContent>
            </v:textbox>
          </v:shape>
        </w:pict>
      </w:r>
      <w:r>
        <w:rPr>
          <w:rFonts w:ascii="Times New Roman" w:hAnsi="Times New Roman"/>
          <w:b/>
          <w:noProof/>
          <w:sz w:val="24"/>
          <w:szCs w:val="24"/>
        </w:rPr>
        <w:pict>
          <v:shape id="_x0000_s1026" type="#_x0000_t202" style="position:absolute;left:0;text-align:left;margin-left:207.45pt;margin-top:2.2pt;width:13.5pt;height:11.95pt;z-index:251656704;mso-width-relative:margin;mso-height-relative:margin">
            <v:textbox style="mso-next-textbox:#_x0000_s1026">
              <w:txbxContent>
                <w:p w:rsidR="003F73E4" w:rsidRDefault="003F73E4"/>
              </w:txbxContent>
            </v:textbox>
          </v:shape>
        </w:pict>
      </w:r>
      <w:r w:rsidR="00E87FAC">
        <w:rPr>
          <w:rFonts w:ascii="Times New Roman" w:hAnsi="Times New Roman"/>
          <w:b/>
          <w:sz w:val="24"/>
          <w:szCs w:val="24"/>
        </w:rPr>
        <w:tab/>
      </w:r>
      <w:r w:rsidR="00E87FAC">
        <w:rPr>
          <w:rFonts w:ascii="Times New Roman" w:hAnsi="Times New Roman"/>
          <w:b/>
          <w:sz w:val="24"/>
          <w:szCs w:val="24"/>
        </w:rPr>
        <w:tab/>
      </w:r>
      <w:r w:rsidR="00E87FAC">
        <w:rPr>
          <w:rFonts w:ascii="Times New Roman" w:hAnsi="Times New Roman"/>
          <w:b/>
          <w:sz w:val="24"/>
          <w:szCs w:val="24"/>
        </w:rPr>
        <w:tab/>
      </w:r>
      <w:r w:rsidR="00C30325">
        <w:rPr>
          <w:rFonts w:ascii="Times New Roman" w:hAnsi="Times New Roman"/>
          <w:b/>
          <w:sz w:val="24"/>
          <w:szCs w:val="24"/>
        </w:rPr>
        <w:tab/>
      </w:r>
      <w:r w:rsidR="003F73E4">
        <w:rPr>
          <w:rFonts w:ascii="Times New Roman" w:hAnsi="Times New Roman"/>
          <w:b/>
          <w:sz w:val="24"/>
          <w:szCs w:val="24"/>
        </w:rPr>
        <w:t xml:space="preserve">É para Tese </w:t>
      </w:r>
      <w:r w:rsidR="003F73E4">
        <w:rPr>
          <w:rFonts w:ascii="Times New Roman" w:hAnsi="Times New Roman"/>
          <w:b/>
          <w:sz w:val="24"/>
          <w:szCs w:val="24"/>
        </w:rPr>
        <w:tab/>
      </w:r>
      <w:r w:rsidR="003F73E4">
        <w:rPr>
          <w:rFonts w:ascii="Times New Roman" w:hAnsi="Times New Roman"/>
          <w:b/>
          <w:sz w:val="24"/>
          <w:szCs w:val="24"/>
        </w:rPr>
        <w:tab/>
      </w:r>
      <w:r w:rsidR="003F73E4">
        <w:rPr>
          <w:rFonts w:ascii="Times New Roman" w:hAnsi="Times New Roman"/>
          <w:b/>
          <w:sz w:val="24"/>
          <w:szCs w:val="24"/>
        </w:rPr>
        <w:tab/>
        <w:t xml:space="preserve">Dissertação </w:t>
      </w:r>
    </w:p>
    <w:tbl>
      <w:tblPr>
        <w:tblW w:w="9717"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17"/>
      </w:tblGrid>
      <w:tr w:rsidR="00D25B68" w:rsidRPr="0023014D" w:rsidTr="00EE4C77">
        <w:trPr>
          <w:trHeight w:val="1050"/>
        </w:trPr>
        <w:tc>
          <w:tcPr>
            <w:tcW w:w="9717" w:type="dxa"/>
          </w:tcPr>
          <w:p w:rsidR="00EE4C77" w:rsidRPr="00D916A9" w:rsidRDefault="00EE4C77" w:rsidP="00E64399">
            <w:pPr>
              <w:pStyle w:val="ListaColorida-nfase1"/>
              <w:spacing w:after="0" w:line="312" w:lineRule="auto"/>
              <w:ind w:left="0"/>
              <w:jc w:val="center"/>
              <w:rPr>
                <w:rFonts w:ascii="Times New Roman" w:hAnsi="Times New Roman"/>
                <w:b/>
                <w:sz w:val="24"/>
                <w:szCs w:val="24"/>
              </w:rPr>
            </w:pPr>
            <w:r w:rsidRPr="00D916A9">
              <w:rPr>
                <w:rFonts w:ascii="Times New Roman" w:hAnsi="Times New Roman"/>
                <w:b/>
                <w:sz w:val="24"/>
                <w:szCs w:val="24"/>
              </w:rPr>
              <w:t>ATENÇÃO</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Se sua proposta for aprovad</w:t>
            </w:r>
            <w:r w:rsidR="00510CF3">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sidR="00510CF3">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Após aprovação pela Comissão de Publicações</w:t>
            </w:r>
            <w:r w:rsidR="005A5960">
              <w:rPr>
                <w:rFonts w:ascii="Times New Roman" w:hAnsi="Times New Roman"/>
                <w:b/>
                <w:sz w:val="20"/>
                <w:szCs w:val="20"/>
              </w:rPr>
              <w:t>,</w:t>
            </w:r>
            <w:r w:rsidRPr="00D916A9">
              <w:rPr>
                <w:rFonts w:ascii="Times New Roman" w:hAnsi="Times New Roman"/>
                <w:b/>
                <w:sz w:val="20"/>
                <w:szCs w:val="20"/>
              </w:rPr>
              <w:t xml:space="preserve"> você terá 6 meses para submeter o artigo para publicação.</w:t>
            </w:r>
          </w:p>
          <w:p w:rsidR="000276F1" w:rsidRPr="00D916A9" w:rsidRDefault="000276F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8F5DD1" w:rsidRPr="00D916A9">
              <w:rPr>
                <w:rFonts w:ascii="Times New Roman" w:hAnsi="Times New Roman"/>
                <w:b/>
                <w:sz w:val="20"/>
                <w:szCs w:val="20"/>
              </w:rPr>
              <w:t>Verifique que a seção de Agradecimentos do artigo esteja de acordo com o que con</w:t>
            </w:r>
            <w:r w:rsidR="005E2A83">
              <w:rPr>
                <w:rFonts w:ascii="Times New Roman" w:hAnsi="Times New Roman"/>
                <w:b/>
                <w:sz w:val="20"/>
                <w:szCs w:val="20"/>
              </w:rPr>
              <w:t>sta no Anexo B deste formulário. Se for o caso, não esquecer financiamentos específicos da FAPERGS, CNPq etc</w:t>
            </w:r>
            <w:r w:rsidR="005A5960">
              <w:rPr>
                <w:rFonts w:ascii="Times New Roman" w:hAnsi="Times New Roman"/>
                <w:b/>
                <w:sz w:val="20"/>
                <w:szCs w:val="20"/>
              </w:rPr>
              <w:t>.</w:t>
            </w:r>
          </w:p>
          <w:p w:rsidR="004E220B" w:rsidRDefault="00D726C1"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sidR="005A5960">
              <w:rPr>
                <w:rFonts w:ascii="Times New Roman" w:hAnsi="Times New Roman"/>
                <w:b/>
                <w:sz w:val="20"/>
                <w:szCs w:val="20"/>
              </w:rPr>
              <w:t>C</w:t>
            </w:r>
            <w:r w:rsidR="005A5960" w:rsidRPr="00D916A9">
              <w:rPr>
                <w:rFonts w:ascii="Times New Roman" w:hAnsi="Times New Roman"/>
                <w:b/>
                <w:sz w:val="20"/>
                <w:szCs w:val="20"/>
              </w:rPr>
              <w:t>om base</w:t>
            </w:r>
            <w:r w:rsidR="005A5960">
              <w:rPr>
                <w:rFonts w:ascii="Times New Roman" w:hAnsi="Times New Roman"/>
                <w:b/>
                <w:sz w:val="20"/>
                <w:szCs w:val="20"/>
              </w:rPr>
              <w:t xml:space="preserve"> </w:t>
            </w:r>
            <w:r w:rsidR="005A5960" w:rsidRPr="00D916A9">
              <w:rPr>
                <w:rFonts w:ascii="Times New Roman" w:hAnsi="Times New Roman"/>
                <w:b/>
                <w:sz w:val="20"/>
                <w:szCs w:val="20"/>
              </w:rPr>
              <w:t>nos acompanhamentos cujas variáveis serão utilizadas no artigo</w:t>
            </w:r>
            <w:r w:rsidR="005A5960">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sidR="005A5960">
              <w:rPr>
                <w:rFonts w:ascii="Times New Roman" w:hAnsi="Times New Roman"/>
                <w:b/>
                <w:sz w:val="20"/>
                <w:szCs w:val="20"/>
              </w:rPr>
              <w:t>.</w:t>
            </w:r>
          </w:p>
          <w:p w:rsidR="00D726C1"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Coloque na proposta o nome e a descrição breve das variáveis que você pretende utilizar.</w:t>
            </w:r>
            <w:r w:rsidR="005A5960">
              <w:rPr>
                <w:rFonts w:ascii="Times New Roman" w:hAnsi="Times New Roman"/>
                <w:b/>
                <w:sz w:val="20"/>
                <w:szCs w:val="20"/>
              </w:rPr>
              <w:t xml:space="preserve"> </w:t>
            </w:r>
          </w:p>
          <w:p w:rsidR="005E2A83" w:rsidRPr="00D916A9" w:rsidRDefault="005E2A83" w:rsidP="00994D83">
            <w:pPr>
              <w:pStyle w:val="ListaColorida-nfase1"/>
              <w:spacing w:after="0" w:line="360" w:lineRule="auto"/>
              <w:ind w:left="34"/>
              <w:jc w:val="both"/>
              <w:rPr>
                <w:rFonts w:ascii="Times New Roman" w:hAnsi="Times New Roman"/>
                <w:b/>
                <w:sz w:val="20"/>
                <w:szCs w:val="20"/>
              </w:rPr>
            </w:pPr>
            <w:r>
              <w:rPr>
                <w:rFonts w:ascii="Times New Roman" w:hAnsi="Times New Roman"/>
                <w:b/>
                <w:sz w:val="20"/>
                <w:szCs w:val="20"/>
              </w:rPr>
              <w:t>- É obrigatório o preenchimento do Termo de Confidencialidade e Sigilo</w:t>
            </w:r>
            <w:r w:rsidR="005A5960">
              <w:rPr>
                <w:rFonts w:ascii="Times New Roman" w:hAnsi="Times New Roman"/>
                <w:b/>
                <w:sz w:val="20"/>
                <w:szCs w:val="20"/>
              </w:rPr>
              <w:t>,</w:t>
            </w:r>
            <w:r>
              <w:rPr>
                <w:rFonts w:ascii="Times New Roman" w:hAnsi="Times New Roman"/>
                <w:b/>
                <w:sz w:val="20"/>
                <w:szCs w:val="20"/>
              </w:rPr>
              <w:t xml:space="preserve"> que consta no Anexo D</w:t>
            </w:r>
            <w:r w:rsidR="005A5960">
              <w:rPr>
                <w:rFonts w:ascii="Times New Roman" w:hAnsi="Times New Roman"/>
                <w:b/>
                <w:sz w:val="20"/>
                <w:szCs w:val="20"/>
              </w:rPr>
              <w:t>,</w:t>
            </w:r>
            <w:r>
              <w:rPr>
                <w:rFonts w:ascii="Times New Roman" w:hAnsi="Times New Roman"/>
                <w:b/>
                <w:sz w:val="20"/>
                <w:szCs w:val="20"/>
              </w:rPr>
              <w:t xml:space="preserve"> e a submissão à Comissão de Publicações, junto com a proposta. </w:t>
            </w:r>
          </w:p>
          <w:p w:rsidR="00EE4C77"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As publicações</w:t>
            </w:r>
            <w:r w:rsidR="005E2A83">
              <w:rPr>
                <w:rFonts w:ascii="Times New Roman" w:hAnsi="Times New Roman"/>
                <w:b/>
                <w:sz w:val="20"/>
                <w:szCs w:val="20"/>
              </w:rPr>
              <w:t xml:space="preserve"> com dados financiados pelo Wellcome Trust, UK,</w:t>
            </w:r>
            <w:r w:rsidR="00D73A4C">
              <w:rPr>
                <w:rFonts w:ascii="Times New Roman" w:hAnsi="Times New Roman"/>
                <w:b/>
                <w:sz w:val="20"/>
                <w:szCs w:val="20"/>
              </w:rPr>
              <w:t xml:space="preserve"> </w:t>
            </w:r>
            <w:r w:rsidRPr="00D916A9">
              <w:rPr>
                <w:rFonts w:ascii="Times New Roman" w:hAnsi="Times New Roman"/>
                <w:b/>
                <w:sz w:val="20"/>
                <w:szCs w:val="20"/>
              </w:rPr>
              <w:t>deverão ser</w:t>
            </w:r>
            <w:r w:rsidR="005E2A83">
              <w:rPr>
                <w:rFonts w:ascii="Times New Roman" w:hAnsi="Times New Roman"/>
                <w:b/>
                <w:sz w:val="20"/>
                <w:szCs w:val="20"/>
              </w:rPr>
              <w:t xml:space="preserve"> depositados no </w:t>
            </w:r>
            <w:r w:rsidR="00B07380">
              <w:rPr>
                <w:rFonts w:ascii="Times New Roman" w:hAnsi="Times New Roman"/>
                <w:b/>
                <w:sz w:val="20"/>
                <w:szCs w:val="20"/>
              </w:rPr>
              <w:t>P</w:t>
            </w:r>
            <w:r w:rsidR="005E2A83">
              <w:rPr>
                <w:rFonts w:ascii="Times New Roman" w:hAnsi="Times New Roman"/>
                <w:b/>
                <w:sz w:val="20"/>
                <w:szCs w:val="20"/>
              </w:rPr>
              <w:t>MC (</w:t>
            </w:r>
            <w:r w:rsidRPr="00D916A9">
              <w:rPr>
                <w:rFonts w:ascii="Times New Roman" w:hAnsi="Times New Roman"/>
                <w:b/>
                <w:sz w:val="20"/>
                <w:szCs w:val="20"/>
              </w:rPr>
              <w:t>open-access</w:t>
            </w:r>
            <w:r w:rsidR="005E2A83">
              <w:rPr>
                <w:rFonts w:ascii="Times New Roman" w:hAnsi="Times New Roman"/>
                <w:b/>
                <w:sz w:val="20"/>
                <w:szCs w:val="20"/>
              </w:rPr>
              <w:t>)</w:t>
            </w:r>
            <w:r w:rsidRPr="00D916A9">
              <w:rPr>
                <w:rFonts w:ascii="Times New Roman" w:hAnsi="Times New Roman"/>
                <w:b/>
                <w:sz w:val="20"/>
                <w:szCs w:val="20"/>
              </w:rPr>
              <w:t>, com ônus para o proponente.</w:t>
            </w:r>
          </w:p>
          <w:p w:rsidR="004E220B" w:rsidRPr="00D916A9" w:rsidRDefault="004E220B" w:rsidP="00994D83">
            <w:pPr>
              <w:pStyle w:val="ListaColorida-nfase1"/>
              <w:spacing w:after="0" w:line="360" w:lineRule="auto"/>
              <w:ind w:left="34"/>
              <w:jc w:val="both"/>
              <w:rPr>
                <w:rFonts w:ascii="Times New Roman" w:hAnsi="Times New Roman"/>
                <w:b/>
                <w:sz w:val="20"/>
                <w:szCs w:val="20"/>
              </w:rPr>
            </w:pPr>
            <w:r w:rsidRPr="002960A8">
              <w:rPr>
                <w:rFonts w:ascii="Times New Roman" w:hAnsi="Times New Roman"/>
                <w:b/>
                <w:sz w:val="20"/>
                <w:szCs w:val="20"/>
              </w:rPr>
              <w:t>- Após as análises não se esqueça de circular as tabelas entre os co-autores.</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Antes da submissão para a revista, os resultados deverão ser submetidos à Comissão de Estatística, para aprovação.</w:t>
            </w:r>
          </w:p>
          <w:p w:rsidR="00EE4C77" w:rsidRPr="00D916A9"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O banco de dados disponibilizado deverá ser destruído após a aceitação para publicação definitiva do artigo</w:t>
            </w:r>
            <w:r w:rsidR="005A5960">
              <w:rPr>
                <w:rFonts w:ascii="Times New Roman" w:hAnsi="Times New Roman"/>
                <w:b/>
                <w:sz w:val="20"/>
                <w:szCs w:val="20"/>
              </w:rPr>
              <w:t>.</w:t>
            </w:r>
          </w:p>
          <w:p w:rsidR="00D25B68" w:rsidRDefault="00EE4C77" w:rsidP="00994D83">
            <w:pPr>
              <w:pStyle w:val="ListaColorida-nfase1"/>
              <w:spacing w:after="0" w:line="360" w:lineRule="auto"/>
              <w:ind w:left="34"/>
              <w:jc w:val="both"/>
              <w:rPr>
                <w:rFonts w:ascii="Times New Roman" w:hAnsi="Times New Roman"/>
                <w:b/>
                <w:sz w:val="20"/>
                <w:szCs w:val="20"/>
              </w:rPr>
            </w:pPr>
            <w:r w:rsidRPr="00D916A9">
              <w:rPr>
                <w:rFonts w:ascii="Times New Roman" w:hAnsi="Times New Roman"/>
                <w:b/>
                <w:sz w:val="20"/>
                <w:szCs w:val="20"/>
              </w:rPr>
              <w:t>-</w:t>
            </w:r>
            <w:r w:rsidR="00E64399" w:rsidRPr="00D916A9">
              <w:rPr>
                <w:rFonts w:ascii="Times New Roman" w:hAnsi="Times New Roman"/>
                <w:b/>
                <w:sz w:val="20"/>
                <w:szCs w:val="20"/>
              </w:rPr>
              <w:t xml:space="preserve"> </w:t>
            </w:r>
            <w:r w:rsidRPr="00D916A9">
              <w:rPr>
                <w:rFonts w:ascii="Times New Roman" w:hAnsi="Times New Roman"/>
                <w:b/>
                <w:sz w:val="20"/>
                <w:szCs w:val="20"/>
              </w:rPr>
              <w:t>Variáveis novas (criadas para a</w:t>
            </w:r>
            <w:r w:rsidR="00AD2A00">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rsidR="00AD2A00" w:rsidRPr="0023014D" w:rsidRDefault="00AD2A00" w:rsidP="00994D83">
            <w:pPr>
              <w:pStyle w:val="ListaColorida-nfase1"/>
              <w:spacing w:after="0" w:line="360" w:lineRule="auto"/>
              <w:ind w:left="34"/>
              <w:jc w:val="both"/>
              <w:rPr>
                <w:rFonts w:ascii="Times New Roman" w:hAnsi="Times New Roman"/>
                <w:sz w:val="18"/>
                <w:szCs w:val="18"/>
              </w:rPr>
            </w:pPr>
            <w:r>
              <w:rPr>
                <w:rFonts w:ascii="Times New Roman" w:hAnsi="Times New Roman"/>
                <w:b/>
                <w:sz w:val="20"/>
                <w:szCs w:val="20"/>
              </w:rPr>
              <w:t xml:space="preserve">- </w:t>
            </w:r>
            <w:r w:rsidR="00614F62">
              <w:rPr>
                <w:rFonts w:ascii="Times New Roman" w:hAnsi="Times New Roman"/>
                <w:b/>
                <w:sz w:val="20"/>
                <w:szCs w:val="20"/>
              </w:rPr>
              <w:t xml:space="preserve">Novos artigos com o banco já disponibilizado deverão ser submetidos como nova proposta à Comissão de Publicações. </w:t>
            </w:r>
          </w:p>
        </w:tc>
      </w:tr>
    </w:tbl>
    <w:p w:rsidR="00D25B68" w:rsidRDefault="00D25B68" w:rsidP="00D25B68">
      <w:pPr>
        <w:pStyle w:val="ListaColorida-nfase1"/>
        <w:jc w:val="both"/>
        <w:rPr>
          <w:rFonts w:ascii="Times New Roman" w:hAnsi="Times New Roman"/>
          <w:b/>
        </w:rPr>
      </w:pPr>
    </w:p>
    <w:p w:rsidR="00006244" w:rsidRDefault="00006244" w:rsidP="00147419">
      <w:pPr>
        <w:pStyle w:val="ListaColorida-nfase1"/>
        <w:numPr>
          <w:ilvl w:val="0"/>
          <w:numId w:val="1"/>
        </w:numPr>
        <w:jc w:val="both"/>
        <w:rPr>
          <w:rFonts w:ascii="Times New Roman" w:hAnsi="Times New Roman"/>
          <w:b/>
        </w:rPr>
      </w:pPr>
      <w:r w:rsidRPr="003F73E4">
        <w:rPr>
          <w:rFonts w:ascii="Times New Roman" w:hAnsi="Times New Roman"/>
          <w:b/>
        </w:rPr>
        <w:t>Identificação</w:t>
      </w:r>
    </w:p>
    <w:p w:rsidR="000A7291" w:rsidRPr="003F73E4" w:rsidRDefault="000A7291" w:rsidP="000A7291">
      <w:pPr>
        <w:pStyle w:val="ListaColorida-nfase1"/>
        <w:jc w:val="both"/>
        <w:rPr>
          <w:rFonts w:ascii="Times New Roman" w:hAnsi="Times New Roman"/>
          <w:b/>
        </w:rPr>
      </w:pPr>
    </w:p>
    <w:p w:rsidR="00006244" w:rsidRPr="009E529F" w:rsidRDefault="00006244" w:rsidP="00147419">
      <w:pPr>
        <w:pStyle w:val="ListaColorida-nfase1"/>
        <w:jc w:val="both"/>
        <w:rPr>
          <w:rFonts w:ascii="Times New Roman" w:hAnsi="Times New Roman"/>
        </w:rPr>
      </w:pPr>
      <w:r w:rsidRPr="009E529F">
        <w:rPr>
          <w:rFonts w:ascii="Times New Roman" w:hAnsi="Times New Roman"/>
        </w:rPr>
        <w:t>Autor principal</w:t>
      </w:r>
      <w:r w:rsidRPr="009E529F">
        <w:rPr>
          <w:rFonts w:ascii="Times New Roman" w:hAnsi="Times New Roman"/>
        </w:rPr>
        <w:tab/>
      </w:r>
      <w:r w:rsidRPr="009E529F">
        <w:rPr>
          <w:rFonts w:ascii="Times New Roman" w:hAnsi="Times New Roman"/>
        </w:rPr>
        <w:tab/>
        <w:t>Nome:</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Instituição:</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Email:</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Telefone:</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Endereço:</w:t>
      </w:r>
    </w:p>
    <w:p w:rsidR="00006244" w:rsidRPr="009E529F" w:rsidRDefault="00006244" w:rsidP="00147419">
      <w:pPr>
        <w:pStyle w:val="ListaColorida-nfase1"/>
        <w:jc w:val="both"/>
        <w:rPr>
          <w:rFonts w:ascii="Times New Roman" w:hAnsi="Times New Roman"/>
        </w:rPr>
      </w:pPr>
    </w:p>
    <w:p w:rsidR="00006244" w:rsidRPr="009E529F" w:rsidRDefault="00006244" w:rsidP="00147419">
      <w:pPr>
        <w:pStyle w:val="ListaColorida-nfase1"/>
        <w:jc w:val="both"/>
        <w:rPr>
          <w:rFonts w:ascii="Times New Roman" w:hAnsi="Times New Roman"/>
        </w:rPr>
      </w:pPr>
      <w:r w:rsidRPr="009E529F">
        <w:rPr>
          <w:rFonts w:ascii="Times New Roman" w:hAnsi="Times New Roman"/>
        </w:rPr>
        <w:t>Co-</w:t>
      </w:r>
      <w:r>
        <w:rPr>
          <w:rFonts w:ascii="Times New Roman" w:hAnsi="Times New Roman"/>
        </w:rPr>
        <w:t>autores</w:t>
      </w:r>
      <w:r w:rsidRPr="009E529F">
        <w:rPr>
          <w:rFonts w:ascii="Times New Roman" w:hAnsi="Times New Roman"/>
        </w:rPr>
        <w:tab/>
      </w:r>
      <w:r>
        <w:rPr>
          <w:rFonts w:ascii="Times New Roman" w:hAnsi="Times New Roman"/>
        </w:rPr>
        <w:tab/>
      </w:r>
      <w:r w:rsidRPr="009E529F">
        <w:rPr>
          <w:rFonts w:ascii="Times New Roman" w:hAnsi="Times New Roman"/>
        </w:rPr>
        <w:t>Da coorte:</w:t>
      </w:r>
    </w:p>
    <w:p w:rsidR="00006244" w:rsidRPr="009E529F" w:rsidRDefault="00006244" w:rsidP="00037D85">
      <w:pPr>
        <w:pStyle w:val="ListaColorida-nfase1"/>
        <w:ind w:left="2844" w:hanging="9"/>
        <w:jc w:val="both"/>
        <w:rPr>
          <w:rFonts w:ascii="Times New Roman" w:hAnsi="Times New Roman"/>
        </w:rPr>
      </w:pPr>
      <w:r w:rsidRPr="009E529F">
        <w:rPr>
          <w:rFonts w:ascii="Times New Roman" w:hAnsi="Times New Roman"/>
        </w:rPr>
        <w:t>Nomes:</w:t>
      </w:r>
      <w:r w:rsidR="00620C06">
        <w:rPr>
          <w:rFonts w:ascii="Times New Roman" w:hAnsi="Times New Roman"/>
        </w:rPr>
        <w:t xml:space="preserve"> Cesar Victora</w:t>
      </w: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r>
      <w:r w:rsidR="00620C06">
        <w:rPr>
          <w:rFonts w:ascii="Times New Roman" w:hAnsi="Times New Roman"/>
        </w:rPr>
        <w:t xml:space="preserve">       </w:t>
      </w:r>
      <w:r w:rsidR="003B683F">
        <w:rPr>
          <w:rFonts w:ascii="Times New Roman" w:hAnsi="Times New Roman"/>
        </w:rPr>
        <w:t xml:space="preserve">      </w:t>
      </w:r>
      <w:r w:rsidR="00620C06">
        <w:rPr>
          <w:rFonts w:ascii="Times New Roman" w:hAnsi="Times New Roman"/>
        </w:rPr>
        <w:t>Fernando Barros</w:t>
      </w:r>
    </w:p>
    <w:p w:rsidR="00006244" w:rsidRPr="009E529F" w:rsidRDefault="00006244" w:rsidP="00147419">
      <w:pPr>
        <w:pStyle w:val="ListaColorida-nfase1"/>
        <w:jc w:val="both"/>
        <w:rPr>
          <w:rFonts w:ascii="Times New Roman" w:hAnsi="Times New Roman"/>
        </w:rPr>
      </w:pPr>
    </w:p>
    <w:p w:rsidR="00006244" w:rsidRPr="009E529F" w:rsidRDefault="00006244" w:rsidP="00147419">
      <w:pPr>
        <w:pStyle w:val="ListaColorida-nfase1"/>
        <w:jc w:val="both"/>
        <w:rPr>
          <w:rFonts w:ascii="Times New Roman" w:hAnsi="Times New Roman"/>
        </w:rPr>
      </w:pPr>
      <w:r w:rsidRPr="009E529F">
        <w:rPr>
          <w:rFonts w:ascii="Times New Roman" w:hAnsi="Times New Roman"/>
        </w:rPr>
        <w:tab/>
      </w:r>
      <w:r w:rsidRPr="009E529F">
        <w:rPr>
          <w:rFonts w:ascii="Times New Roman" w:hAnsi="Times New Roman"/>
        </w:rPr>
        <w:tab/>
      </w:r>
      <w:r w:rsidRPr="009E529F">
        <w:rPr>
          <w:rFonts w:ascii="Times New Roman" w:hAnsi="Times New Roman"/>
        </w:rPr>
        <w:tab/>
        <w:t>Externos à coorte:</w:t>
      </w:r>
    </w:p>
    <w:p w:rsidR="00006244" w:rsidRDefault="00037D85" w:rsidP="00147419">
      <w:pPr>
        <w:pStyle w:val="ListaColorida-nfase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06244" w:rsidRPr="009E529F">
        <w:rPr>
          <w:rFonts w:ascii="Times New Roman" w:hAnsi="Times New Roman"/>
        </w:rPr>
        <w:t>Nomes:</w:t>
      </w:r>
    </w:p>
    <w:p w:rsidR="002C3E11" w:rsidRDefault="002C3E11"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06244" w:rsidRPr="009E529F" w:rsidRDefault="00006244" w:rsidP="00147419">
      <w:pPr>
        <w:pStyle w:val="ListaColorida-nfase1"/>
        <w:numPr>
          <w:ilvl w:val="0"/>
          <w:numId w:val="1"/>
        </w:numPr>
        <w:jc w:val="both"/>
        <w:rPr>
          <w:rFonts w:ascii="Times New Roman" w:hAnsi="Times New Roman"/>
        </w:rPr>
      </w:pPr>
      <w:r w:rsidRPr="00DA619F">
        <w:rPr>
          <w:rFonts w:ascii="Times New Roman" w:hAnsi="Times New Roman"/>
          <w:b/>
        </w:rPr>
        <w:t xml:space="preserve">Título </w:t>
      </w:r>
      <w:r w:rsidR="00D207FE">
        <w:rPr>
          <w:rFonts w:ascii="Times New Roman" w:hAnsi="Times New Roman"/>
          <w:b/>
        </w:rPr>
        <w:t>provisório do artigo</w:t>
      </w:r>
      <w:r w:rsidRPr="009E529F">
        <w:rPr>
          <w:rFonts w:ascii="Times New Roman" w:hAnsi="Times New Roman"/>
        </w:rPr>
        <w:t>:</w:t>
      </w:r>
    </w:p>
    <w:p w:rsidR="00006244" w:rsidRPr="009E529F" w:rsidRDefault="00006244" w:rsidP="00147419">
      <w:pPr>
        <w:pStyle w:val="ListaColorida-nfase1"/>
        <w:jc w:val="both"/>
        <w:rPr>
          <w:rFonts w:ascii="Times New Roman" w:hAnsi="Times New Roman"/>
        </w:rPr>
      </w:pPr>
    </w:p>
    <w:p w:rsidR="00006244" w:rsidRPr="009E529F" w:rsidRDefault="00006244" w:rsidP="00147419">
      <w:pPr>
        <w:pStyle w:val="ListaColorida-nfase1"/>
        <w:numPr>
          <w:ilvl w:val="1"/>
          <w:numId w:val="1"/>
        </w:numPr>
        <w:jc w:val="both"/>
        <w:rPr>
          <w:rFonts w:ascii="Times New Roman" w:hAnsi="Times New Roman"/>
        </w:rPr>
      </w:pPr>
      <w:r w:rsidRPr="009E529F">
        <w:rPr>
          <w:rFonts w:ascii="Times New Roman" w:hAnsi="Times New Roman"/>
        </w:rPr>
        <w:t>Data de início</w:t>
      </w:r>
      <w:r w:rsidRPr="009E529F">
        <w:rPr>
          <w:rFonts w:ascii="Times New Roman" w:hAnsi="Times New Roman"/>
        </w:rPr>
        <w:tab/>
      </w:r>
      <w:r w:rsidRPr="009E529F">
        <w:rPr>
          <w:rFonts w:ascii="Times New Roman" w:hAnsi="Times New Roman"/>
        </w:rPr>
        <w:tab/>
        <w:t>__ __</w:t>
      </w:r>
      <w:r w:rsidR="00E87FAC">
        <w:rPr>
          <w:rFonts w:ascii="Times New Roman" w:hAnsi="Times New Roman"/>
        </w:rPr>
        <w:t xml:space="preserve"> </w:t>
      </w:r>
      <w:r w:rsidRPr="009E529F">
        <w:rPr>
          <w:rFonts w:ascii="Times New Roman" w:hAnsi="Times New Roman"/>
        </w:rPr>
        <w:t>/ __ __</w:t>
      </w:r>
      <w:r w:rsidR="00E87FAC">
        <w:rPr>
          <w:rFonts w:ascii="Times New Roman" w:hAnsi="Times New Roman"/>
        </w:rPr>
        <w:t xml:space="preserve"> </w:t>
      </w:r>
      <w:r w:rsidRPr="009E529F">
        <w:rPr>
          <w:rFonts w:ascii="Times New Roman" w:hAnsi="Times New Roman"/>
        </w:rPr>
        <w:t>/ __ __ __ __</w:t>
      </w:r>
    </w:p>
    <w:p w:rsidR="00006244" w:rsidRPr="009E529F" w:rsidRDefault="00006244" w:rsidP="00147419">
      <w:pPr>
        <w:pStyle w:val="ListaColorida-nfase1"/>
        <w:ind w:left="1440"/>
        <w:jc w:val="both"/>
        <w:rPr>
          <w:rFonts w:ascii="Times New Roman" w:hAnsi="Times New Roman"/>
        </w:rPr>
      </w:pPr>
    </w:p>
    <w:p w:rsidR="00006244" w:rsidRPr="000F2740" w:rsidRDefault="00006244" w:rsidP="00147419">
      <w:pPr>
        <w:pStyle w:val="ListaColorida-nfase1"/>
        <w:numPr>
          <w:ilvl w:val="1"/>
          <w:numId w:val="1"/>
        </w:numPr>
        <w:jc w:val="both"/>
        <w:rPr>
          <w:rFonts w:ascii="Times New Roman" w:hAnsi="Times New Roman"/>
          <w:lang w:val="en-US"/>
        </w:rPr>
      </w:pPr>
      <w:r w:rsidRPr="009E529F">
        <w:rPr>
          <w:rFonts w:ascii="Times New Roman" w:hAnsi="Times New Roman"/>
        </w:rPr>
        <w:t>Data de conclusão</w:t>
      </w:r>
      <w:r w:rsidRPr="009E529F">
        <w:rPr>
          <w:rFonts w:ascii="Times New Roman" w:hAnsi="Times New Roman"/>
        </w:rPr>
        <w:tab/>
      </w:r>
      <w:r w:rsidRPr="000F2740">
        <w:rPr>
          <w:rFonts w:ascii="Times New Roman" w:hAnsi="Times New Roman"/>
          <w:lang w:val="en-US"/>
        </w:rPr>
        <w:t>__ __</w:t>
      </w:r>
      <w:r w:rsidR="00E87FAC">
        <w:rPr>
          <w:rFonts w:ascii="Times New Roman" w:hAnsi="Times New Roman"/>
          <w:lang w:val="en-US"/>
        </w:rPr>
        <w:t xml:space="preserve"> </w:t>
      </w:r>
      <w:r w:rsidRPr="000F2740">
        <w:rPr>
          <w:rFonts w:ascii="Times New Roman" w:hAnsi="Times New Roman"/>
          <w:lang w:val="en-US"/>
        </w:rPr>
        <w:t>/ __ __</w:t>
      </w:r>
      <w:r w:rsidR="00E87FAC">
        <w:rPr>
          <w:rFonts w:ascii="Times New Roman" w:hAnsi="Times New Roman"/>
          <w:lang w:val="en-US"/>
        </w:rPr>
        <w:t xml:space="preserve"> </w:t>
      </w:r>
      <w:r w:rsidRPr="000F2740">
        <w:rPr>
          <w:rFonts w:ascii="Times New Roman" w:hAnsi="Times New Roman"/>
          <w:lang w:val="en-US"/>
        </w:rPr>
        <w:t>/ __ __ __ __</w:t>
      </w:r>
    </w:p>
    <w:p w:rsidR="00006244" w:rsidRPr="000F2740" w:rsidRDefault="00006244" w:rsidP="00147419">
      <w:pPr>
        <w:pStyle w:val="ListaColorida-nfase1"/>
        <w:ind w:left="1440"/>
        <w:jc w:val="both"/>
        <w:rPr>
          <w:rFonts w:ascii="Times New Roman" w:hAnsi="Times New Roman"/>
          <w:b/>
        </w:rPr>
      </w:pPr>
      <w:r w:rsidRPr="000F2740">
        <w:rPr>
          <w:rFonts w:ascii="Times New Roman" w:hAnsi="Times New Roman"/>
          <w:b/>
        </w:rPr>
        <w:t xml:space="preserve">(6 meses para </w:t>
      </w:r>
      <w:r>
        <w:rPr>
          <w:rFonts w:ascii="Times New Roman" w:hAnsi="Times New Roman"/>
          <w:b/>
        </w:rPr>
        <w:t xml:space="preserve">apresentação do </w:t>
      </w:r>
      <w:r w:rsidRPr="000F2740">
        <w:rPr>
          <w:rFonts w:ascii="Times New Roman" w:hAnsi="Times New Roman"/>
          <w:b/>
        </w:rPr>
        <w:t>draft</w:t>
      </w:r>
      <w:r>
        <w:rPr>
          <w:rFonts w:ascii="Times New Roman" w:hAnsi="Times New Roman"/>
          <w:b/>
        </w:rPr>
        <w:t xml:space="preserve"> completo ao Comitê de Publicações</w:t>
      </w:r>
      <w:r w:rsidRPr="000F2740">
        <w:rPr>
          <w:rFonts w:ascii="Times New Roman" w:hAnsi="Times New Roman"/>
          <w:b/>
        </w:rPr>
        <w:t>)</w:t>
      </w:r>
    </w:p>
    <w:p w:rsidR="00006244" w:rsidRPr="00DA619F" w:rsidRDefault="00006244" w:rsidP="00147419">
      <w:pPr>
        <w:pStyle w:val="ListaColorida-nfase1"/>
        <w:numPr>
          <w:ilvl w:val="0"/>
          <w:numId w:val="1"/>
        </w:numPr>
        <w:jc w:val="both"/>
        <w:rPr>
          <w:rFonts w:ascii="Times New Roman" w:hAnsi="Times New Roman"/>
          <w:b/>
          <w:lang w:val="en-US"/>
        </w:rPr>
      </w:pPr>
      <w:r w:rsidRPr="00DA619F">
        <w:rPr>
          <w:rFonts w:ascii="Times New Roman" w:hAnsi="Times New Roman"/>
          <w:b/>
          <w:lang w:val="en-US"/>
        </w:rPr>
        <w:t>Financiamento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Qual é o prazo para a submissão do projeto: __ __ /</w:t>
      </w:r>
      <w:r w:rsidR="00E87FAC">
        <w:rPr>
          <w:rFonts w:ascii="Times New Roman" w:hAnsi="Times New Roman"/>
        </w:rPr>
        <w:t xml:space="preserve"> </w:t>
      </w:r>
      <w:r w:rsidRPr="000F2740">
        <w:rPr>
          <w:rFonts w:ascii="Times New Roman" w:hAnsi="Times New Roman"/>
        </w:rPr>
        <w:t>__ __</w:t>
      </w:r>
      <w:r w:rsidR="00E87FAC">
        <w:rPr>
          <w:rFonts w:ascii="Times New Roman" w:hAnsi="Times New Roman"/>
        </w:rPr>
        <w:t xml:space="preserve"> </w:t>
      </w:r>
      <w:r w:rsidRPr="000F2740">
        <w:rPr>
          <w:rFonts w:ascii="Times New Roman" w:hAnsi="Times New Roman"/>
        </w:rPr>
        <w:t>/ __ __ __ __</w:t>
      </w:r>
    </w:p>
    <w:p w:rsidR="00006244" w:rsidRDefault="00006244" w:rsidP="00147419">
      <w:pPr>
        <w:pStyle w:val="ListaColorida-nfase1"/>
        <w:jc w:val="both"/>
        <w:rPr>
          <w:rFonts w:ascii="Times New Roman" w:hAnsi="Times New Roman"/>
        </w:rPr>
      </w:pPr>
      <w:r w:rsidRPr="000F2740">
        <w:rPr>
          <w:rFonts w:ascii="Times New Roman" w:hAnsi="Times New Roman"/>
        </w:rPr>
        <w:t>Liste as fontes de financiamento</w:t>
      </w:r>
    </w:p>
    <w:p w:rsidR="00E64399" w:rsidRPr="000F2740" w:rsidRDefault="00E64399" w:rsidP="00147419">
      <w:pPr>
        <w:pStyle w:val="ListaColorida-nfase1"/>
        <w:jc w:val="both"/>
        <w:rPr>
          <w:rFonts w:ascii="Times New Roman" w:hAnsi="Times New Roman"/>
        </w:rPr>
      </w:pPr>
    </w:p>
    <w:p w:rsidR="00006244" w:rsidRDefault="00006244" w:rsidP="00147419">
      <w:pPr>
        <w:ind w:left="851" w:hanging="143"/>
        <w:jc w:val="both"/>
        <w:rPr>
          <w:rFonts w:ascii="Times New Roman" w:hAnsi="Times New Roman"/>
          <w:b/>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rsidR="00BC566F" w:rsidRDefault="00BC566F" w:rsidP="00147419">
      <w:pPr>
        <w:ind w:left="851" w:hanging="143"/>
        <w:jc w:val="both"/>
        <w:rPr>
          <w:rFonts w:ascii="Times New Roman" w:hAnsi="Times New Roman"/>
        </w:rPr>
      </w:pPr>
    </w:p>
    <w:p w:rsidR="00006244" w:rsidRPr="00DA619F" w:rsidRDefault="00006244" w:rsidP="00147419">
      <w:pPr>
        <w:pStyle w:val="ListaColorida-nfase1"/>
        <w:numPr>
          <w:ilvl w:val="0"/>
          <w:numId w:val="1"/>
        </w:numPr>
        <w:jc w:val="both"/>
        <w:rPr>
          <w:rFonts w:ascii="Times New Roman" w:hAnsi="Times New Roman"/>
          <w:b/>
        </w:rPr>
      </w:pPr>
      <w:r w:rsidRPr="00DA619F">
        <w:rPr>
          <w:rFonts w:ascii="Times New Roman" w:hAnsi="Times New Roman"/>
          <w:b/>
        </w:rPr>
        <w:t>Variáveis</w:t>
      </w:r>
    </w:p>
    <w:p w:rsidR="00006244" w:rsidRPr="000F2740" w:rsidRDefault="00006244" w:rsidP="00147419">
      <w:pPr>
        <w:pStyle w:val="ListaColorida-nfase1"/>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w:t>
      </w:r>
      <w:r>
        <w:rPr>
          <w:rFonts w:ascii="Times New Roman" w:hAnsi="Times New Roman"/>
        </w:rPr>
        <w:t>seção Resumo da Proposta (item 7</w:t>
      </w:r>
      <w:r w:rsidRPr="000F2740">
        <w:rPr>
          <w:rFonts w:ascii="Times New Roman" w:hAnsi="Times New Roman"/>
        </w:rPr>
        <w:t>)</w:t>
      </w:r>
    </w:p>
    <w:p w:rsidR="00006244" w:rsidRPr="000F2740" w:rsidRDefault="00006244" w:rsidP="00147419">
      <w:pPr>
        <w:pStyle w:val="ListaColorida-nfase1"/>
        <w:numPr>
          <w:ilvl w:val="1"/>
          <w:numId w:val="1"/>
        </w:numPr>
        <w:jc w:val="both"/>
        <w:rPr>
          <w:rFonts w:ascii="Times New Roman" w:hAnsi="Times New Roman"/>
        </w:rPr>
      </w:pPr>
      <w:r w:rsidRPr="000F2740">
        <w:rPr>
          <w:rFonts w:ascii="Times New Roman" w:hAnsi="Times New Roman"/>
        </w:rPr>
        <w:t>Existentes nos bancos de dados:</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rsidR="00006244" w:rsidRPr="000F2740" w:rsidRDefault="00006244" w:rsidP="00147419">
      <w:pPr>
        <w:pStyle w:val="ListaColorida-nfase1"/>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rsidR="00006244" w:rsidRDefault="00006244" w:rsidP="00147419">
      <w:pPr>
        <w:pStyle w:val="ListaColorida-nfase1"/>
        <w:numPr>
          <w:ilvl w:val="2"/>
          <w:numId w:val="1"/>
        </w:numPr>
        <w:jc w:val="both"/>
        <w:rPr>
          <w:rFonts w:ascii="Times New Roman" w:hAnsi="Times New Roman"/>
        </w:rPr>
      </w:pPr>
      <w:r w:rsidRPr="000F2740">
        <w:rPr>
          <w:rFonts w:ascii="Times New Roman" w:hAnsi="Times New Roman"/>
        </w:rPr>
        <w:t xml:space="preserve"> </w:t>
      </w: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rsidR="000A7291" w:rsidRPr="000F2740" w:rsidRDefault="000A7291" w:rsidP="000A7291">
      <w:pPr>
        <w:pStyle w:val="ListaColorida-nfase1"/>
        <w:ind w:left="2160"/>
        <w:jc w:val="both"/>
        <w:rPr>
          <w:rFonts w:ascii="Times New Roman" w:hAnsi="Times New Roman"/>
        </w:rPr>
      </w:pPr>
    </w:p>
    <w:p w:rsidR="00006244" w:rsidRPr="00D71DB0" w:rsidRDefault="00006244" w:rsidP="00037D85">
      <w:pPr>
        <w:pStyle w:val="ListaColorida-nfase1"/>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rsidR="00006244" w:rsidRPr="000F2740" w:rsidRDefault="00006244" w:rsidP="00147419">
      <w:pPr>
        <w:pStyle w:val="ListaColorida-nfase1"/>
        <w:ind w:left="2160"/>
        <w:jc w:val="both"/>
        <w:rPr>
          <w:rFonts w:ascii="Times New Roman" w:hAnsi="Times New Roman"/>
        </w:rPr>
      </w:pPr>
    </w:p>
    <w:p w:rsidR="00006244" w:rsidRPr="00102F08"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t>Justificativa para a utilização das coortes de Pelotas no estudo (máximo 100 palavras)</w:t>
      </w:r>
    </w:p>
    <w:p w:rsidR="00006244" w:rsidRPr="000F2740" w:rsidRDefault="00006244" w:rsidP="00147419">
      <w:pPr>
        <w:pStyle w:val="ListaColorida-nfase1"/>
        <w:jc w:val="both"/>
        <w:rPr>
          <w:rFonts w:ascii="Times New Roman" w:hAnsi="Times New Roman"/>
        </w:rPr>
      </w:pPr>
    </w:p>
    <w:p w:rsidR="00006244" w:rsidRPr="00102F08" w:rsidRDefault="00006244" w:rsidP="00147419">
      <w:pPr>
        <w:pStyle w:val="ListaColorida-nfase1"/>
        <w:numPr>
          <w:ilvl w:val="0"/>
          <w:numId w:val="1"/>
        </w:numPr>
        <w:jc w:val="both"/>
        <w:rPr>
          <w:rFonts w:ascii="Times New Roman" w:hAnsi="Times New Roman"/>
          <w:b/>
        </w:rPr>
      </w:pPr>
      <w:r w:rsidRPr="00102F08">
        <w:rPr>
          <w:rFonts w:ascii="Times New Roman" w:hAnsi="Times New Roman"/>
          <w:b/>
        </w:rPr>
        <w:t>Aprovação no Comitê de Ética</w:t>
      </w:r>
    </w:p>
    <w:p w:rsidR="00006244" w:rsidRDefault="00006244" w:rsidP="00147419">
      <w:pPr>
        <w:pStyle w:val="ListaColorida-nfase1"/>
        <w:jc w:val="both"/>
        <w:rPr>
          <w:rFonts w:ascii="Times New Roman" w:hAnsi="Times New Roman"/>
        </w:rPr>
      </w:pPr>
      <w:r w:rsidRPr="000F2740">
        <w:rPr>
          <w:rFonts w:ascii="Times New Roman" w:hAnsi="Times New Roman"/>
        </w:rPr>
        <w:t xml:space="preserve">O estudo já foi aprovado por um Comitê de Ética  </w:t>
      </w:r>
    </w:p>
    <w:p w:rsidR="00006244" w:rsidRPr="000F2740" w:rsidRDefault="00006244" w:rsidP="00147419">
      <w:pPr>
        <w:pStyle w:val="ListaColorida-nfase1"/>
        <w:jc w:val="both"/>
        <w:rPr>
          <w:rFonts w:ascii="Times New Roman" w:hAnsi="Times New Roman"/>
        </w:rPr>
      </w:pPr>
      <w:r>
        <w:rPr>
          <w:rFonts w:ascii="Times New Roman" w:hAnsi="Times New Roman"/>
        </w:rPr>
        <w:t xml:space="preserve">( </w:t>
      </w:r>
      <w:r w:rsidRPr="000F2740">
        <w:rPr>
          <w:rFonts w:ascii="Times New Roman" w:hAnsi="Times New Roman"/>
        </w:rPr>
        <w:t>) Sim</w:t>
      </w:r>
      <w:r w:rsidRPr="000F2740">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rsidR="00006244" w:rsidRPr="000F2740" w:rsidRDefault="00006244" w:rsidP="00147419">
      <w:pPr>
        <w:pStyle w:val="ListaColorida-nfase1"/>
        <w:jc w:val="both"/>
        <w:rPr>
          <w:rFonts w:ascii="Times New Roman" w:hAnsi="Times New Roman"/>
        </w:rPr>
      </w:pPr>
    </w:p>
    <w:p w:rsidR="00006244" w:rsidRPr="000F2740" w:rsidRDefault="00006244" w:rsidP="00147419">
      <w:pPr>
        <w:pStyle w:val="ListaColorida-nfase1"/>
        <w:jc w:val="both"/>
        <w:rPr>
          <w:rFonts w:ascii="Times New Roman" w:hAnsi="Times New Roman"/>
        </w:rPr>
      </w:pPr>
      <w:r w:rsidRPr="000F2740">
        <w:rPr>
          <w:rFonts w:ascii="Times New Roman" w:hAnsi="Times New Roman"/>
        </w:rPr>
        <w:t>SE SIM: Anexe cópia do parecer do Comitê de Ética</w:t>
      </w:r>
    </w:p>
    <w:p w:rsidR="00006244" w:rsidRPr="000F2740" w:rsidRDefault="00006244" w:rsidP="00147419">
      <w:pPr>
        <w:pStyle w:val="ListaColorida-nfase1"/>
        <w:jc w:val="both"/>
        <w:rPr>
          <w:rFonts w:ascii="Times New Roman" w:hAnsi="Times New Roman"/>
          <w:b/>
        </w:rPr>
      </w:pPr>
      <w:r w:rsidRPr="000F2740">
        <w:rPr>
          <w:rFonts w:ascii="Times New Roman" w:hAnsi="Times New Roman"/>
          <w:b/>
        </w:rPr>
        <w:t xml:space="preserve">Para análises de dados </w:t>
      </w:r>
      <w:r>
        <w:rPr>
          <w:rFonts w:ascii="Times New Roman" w:hAnsi="Times New Roman"/>
          <w:b/>
        </w:rPr>
        <w:t>que não envolvam DNA</w:t>
      </w:r>
      <w:r w:rsidRPr="000F2740">
        <w:rPr>
          <w:rFonts w:ascii="Times New Roman" w:hAnsi="Times New Roman"/>
          <w:b/>
        </w:rPr>
        <w:t>, não é necessário submeter a proposta a um Comitê de Ética</w:t>
      </w:r>
      <w:r>
        <w:rPr>
          <w:rFonts w:ascii="Times New Roman" w:hAnsi="Times New Roman"/>
          <w:b/>
        </w:rPr>
        <w:t>.</w:t>
      </w:r>
    </w:p>
    <w:p w:rsidR="00006244" w:rsidRDefault="00006244" w:rsidP="00147419">
      <w:pPr>
        <w:pStyle w:val="ListaColorida-nfase1"/>
        <w:jc w:val="both"/>
        <w:rPr>
          <w:rFonts w:ascii="Times New Roman" w:hAnsi="Times New Roman"/>
        </w:rPr>
      </w:pPr>
      <w:r w:rsidRPr="000F2740">
        <w:rPr>
          <w:rFonts w:ascii="Times New Roman" w:hAnsi="Times New Roman"/>
        </w:rPr>
        <w:t xml:space="preserve"> </w:t>
      </w: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Default="00053B93" w:rsidP="00147419">
      <w:pPr>
        <w:pStyle w:val="ListaColorida-nfase1"/>
        <w:jc w:val="both"/>
        <w:rPr>
          <w:rFonts w:ascii="Times New Roman" w:hAnsi="Times New Roman"/>
        </w:rPr>
      </w:pPr>
    </w:p>
    <w:p w:rsidR="00053B93" w:rsidRPr="000F2740" w:rsidRDefault="00053B93" w:rsidP="00147419">
      <w:pPr>
        <w:pStyle w:val="ListaColorida-nfase1"/>
        <w:jc w:val="both"/>
        <w:rPr>
          <w:rFonts w:ascii="Times New Roman" w:hAnsi="Times New Roman"/>
        </w:rPr>
      </w:pPr>
    </w:p>
    <w:p w:rsidR="00006244" w:rsidRPr="000F2740" w:rsidRDefault="00006244" w:rsidP="00147419">
      <w:pPr>
        <w:pStyle w:val="ListaColorida-nfase1"/>
        <w:ind w:left="1416"/>
        <w:jc w:val="both"/>
        <w:rPr>
          <w:rFonts w:ascii="Times New Roman" w:hAnsi="Times New Roman"/>
        </w:rPr>
      </w:pPr>
    </w:p>
    <w:p w:rsidR="00006244" w:rsidRPr="002555AE" w:rsidRDefault="00006244" w:rsidP="00147419">
      <w:pPr>
        <w:pStyle w:val="ListaColorida-nfase1"/>
        <w:numPr>
          <w:ilvl w:val="0"/>
          <w:numId w:val="1"/>
        </w:numPr>
        <w:jc w:val="both"/>
        <w:rPr>
          <w:rFonts w:ascii="Times New Roman" w:hAnsi="Times New Roman"/>
        </w:rPr>
      </w:pPr>
      <w:r w:rsidRPr="002555AE">
        <w:rPr>
          <w:rFonts w:ascii="Times New Roman" w:hAnsi="Times New Roman"/>
          <w:b/>
        </w:rPr>
        <w:t xml:space="preserve">Resumo da proposta </w:t>
      </w:r>
    </w:p>
    <w:p w:rsidR="00006244" w:rsidRPr="002555AE" w:rsidRDefault="00006244" w:rsidP="00147419">
      <w:pPr>
        <w:pStyle w:val="ListaColorida-nfase1"/>
        <w:jc w:val="both"/>
        <w:rPr>
          <w:rFonts w:ascii="Times New Roman" w:hAnsi="Times New Roman"/>
        </w:rPr>
      </w:pPr>
      <w:r w:rsidRPr="002555AE">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rsidR="00006244" w:rsidRPr="000F2740" w:rsidRDefault="00006244" w:rsidP="00147419">
      <w:pPr>
        <w:pStyle w:val="ListaColorida-nfase1"/>
        <w:jc w:val="both"/>
        <w:rPr>
          <w:rFonts w:ascii="Times New Roman" w:hAnsi="Times New Roman"/>
        </w:rPr>
      </w:pPr>
    </w:p>
    <w:p w:rsidR="00006244" w:rsidRDefault="00006244" w:rsidP="00147419">
      <w:pPr>
        <w:pStyle w:val="ListaColorida-nfase1"/>
        <w:numPr>
          <w:ilvl w:val="0"/>
          <w:numId w:val="1"/>
        </w:numPr>
        <w:jc w:val="both"/>
        <w:rPr>
          <w:rFonts w:ascii="Times New Roman" w:hAnsi="Times New Roman"/>
          <w:b/>
        </w:rPr>
      </w:pPr>
      <w:r w:rsidRPr="000F2740">
        <w:rPr>
          <w:rFonts w:ascii="Times New Roman" w:hAnsi="Times New Roman"/>
        </w:rPr>
        <w:t xml:space="preserve"> </w:t>
      </w:r>
      <w:r w:rsidRPr="00DA619F">
        <w:rPr>
          <w:rFonts w:ascii="Times New Roman" w:hAnsi="Times New Roman"/>
          <w:b/>
        </w:rPr>
        <w:t>Contrapartida orçamentária (liste claramente a contrapartida do projeto para as coortes)</w:t>
      </w:r>
      <w:r>
        <w:rPr>
          <w:rFonts w:ascii="Times New Roman" w:hAnsi="Times New Roman"/>
          <w:b/>
        </w:rPr>
        <w:t xml:space="preserve"> </w:t>
      </w:r>
    </w:p>
    <w:p w:rsidR="00006244" w:rsidRDefault="00006244" w:rsidP="0005084B">
      <w:pPr>
        <w:pStyle w:val="ListaColorida-nfase1"/>
        <w:jc w:val="both"/>
        <w:rPr>
          <w:rFonts w:ascii="Times New Roman" w:hAnsi="Times New Roman"/>
          <w:b/>
        </w:rPr>
      </w:pPr>
    </w:p>
    <w:p w:rsidR="003F6F32" w:rsidRDefault="003F6F32" w:rsidP="0005084B">
      <w:pPr>
        <w:pStyle w:val="ListaColorida-nfase1"/>
        <w:jc w:val="both"/>
        <w:rPr>
          <w:rFonts w:ascii="Times New Roman" w:hAnsi="Times New Roman"/>
          <w:b/>
        </w:rPr>
      </w:pPr>
    </w:p>
    <w:p w:rsidR="00006244" w:rsidRPr="0005084B" w:rsidRDefault="00006244" w:rsidP="0005084B">
      <w:pPr>
        <w:pStyle w:val="ListaColorida-nfase1"/>
        <w:numPr>
          <w:ilvl w:val="0"/>
          <w:numId w:val="1"/>
        </w:numPr>
        <w:spacing w:after="0"/>
        <w:jc w:val="both"/>
        <w:rPr>
          <w:color w:val="000000"/>
          <w:shd w:val="clear" w:color="auto" w:fill="FFFFFF"/>
        </w:rPr>
      </w:pPr>
      <w:r w:rsidRPr="0005084B">
        <w:rPr>
          <w:rFonts w:ascii="Times New Roman" w:hAnsi="Times New Roman"/>
          <w:b/>
        </w:rPr>
        <w:t xml:space="preserve"> T</w:t>
      </w:r>
      <w:r>
        <w:rPr>
          <w:rFonts w:ascii="Times New Roman" w:hAnsi="Times New Roman"/>
          <w:b/>
        </w:rPr>
        <w:t>ermo de compromisso</w:t>
      </w:r>
    </w:p>
    <w:p w:rsidR="00006244" w:rsidRPr="0005084B" w:rsidRDefault="00006244" w:rsidP="0005084B">
      <w:pPr>
        <w:pStyle w:val="ListaColorida-nfase1"/>
        <w:jc w:val="both"/>
        <w:rPr>
          <w:rFonts w:ascii="Times New Roman" w:hAnsi="Times New Roman"/>
        </w:rPr>
      </w:pPr>
      <w:r w:rsidRPr="0005084B">
        <w:rPr>
          <w:rFonts w:ascii="Times New Roman" w:hAnsi="Times New Roman"/>
        </w:rPr>
        <w:t xml:space="preserve">A informação coletada em qualquer etapa das coortes de Pelotas é altamente confidencial. É essencial que o proponente leia as regras de utilização do banco de dados e assine concordando com as mesmas. </w:t>
      </w:r>
    </w:p>
    <w:p w:rsidR="00006244" w:rsidRDefault="00006244" w:rsidP="0005084B">
      <w:pPr>
        <w:pStyle w:val="NormalWeb"/>
        <w:spacing w:before="0" w:beforeAutospacing="0" w:after="0" w:afterAutospacing="0"/>
        <w:jc w:val="both"/>
        <w:rPr>
          <w:color w:val="000000"/>
          <w:shd w:val="clear" w:color="auto" w:fill="FFFFFF"/>
        </w:rPr>
      </w:pPr>
    </w:p>
    <w:p w:rsidR="00006244" w:rsidRPr="00EE7F0C" w:rsidRDefault="00006244" w:rsidP="0005084B">
      <w:pPr>
        <w:pStyle w:val="NormalWeb"/>
        <w:spacing w:before="0" w:beforeAutospacing="0" w:after="0" w:afterAutospacing="0"/>
        <w:ind w:firstLine="360"/>
        <w:jc w:val="both"/>
        <w:outlineLvl w:val="0"/>
        <w:rPr>
          <w:b/>
          <w:bCs/>
          <w:color w:val="000000"/>
          <w:sz w:val="22"/>
          <w:szCs w:val="22"/>
          <w:u w:val="single"/>
          <w:shd w:val="clear" w:color="auto" w:fill="FFFFFF"/>
        </w:rPr>
      </w:pPr>
      <w:r w:rsidRPr="00EE7F0C">
        <w:rPr>
          <w:b/>
          <w:bCs/>
          <w:color w:val="000000"/>
          <w:sz w:val="22"/>
          <w:szCs w:val="22"/>
          <w:u w:val="single"/>
          <w:shd w:val="clear" w:color="auto" w:fill="FFFFFF"/>
        </w:rPr>
        <w:t>Regras de utilização dos bancos de dados</w:t>
      </w:r>
    </w:p>
    <w:p w:rsidR="00006244" w:rsidRPr="00EE7F0C" w:rsidRDefault="00006244" w:rsidP="0005084B">
      <w:pPr>
        <w:pStyle w:val="NormalWeb"/>
        <w:spacing w:before="0" w:beforeAutospacing="0" w:after="0" w:afterAutospacing="0"/>
        <w:jc w:val="both"/>
        <w:rPr>
          <w:color w:val="000000"/>
          <w:sz w:val="22"/>
          <w:szCs w:val="22"/>
          <w:shd w:val="clear" w:color="auto" w:fill="FFFFFF"/>
        </w:rPr>
      </w:pP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Deverá ser mantida a confidencialidade do banco de dados e eu não terei acesso a identificação dos participantes do estudo.</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Os dados fornecidos pela coorte de Pelotas serão utilizados somente para as análises aprovadas nesta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Novas análises poderão ser realizadas somente após serem aprovadas pelo Comitê de Publicações.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banco de dados não poderá ser fornecido para outros pesquisadores, que não estejam envolvidos na presente proposta.</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proponente terá 6 meses, a contar da data de aprovação da proposta pelo Comitê de Publicações, para submeter o artigo a publicação. O não cumprimento desse prazo significa que a mesma análise poderá ser solicitada por outros pesquisadores e autorizada pelo Comitê de Publicações.</w:t>
      </w:r>
    </w:p>
    <w:p w:rsidR="00006244" w:rsidRPr="00EE7F0C" w:rsidRDefault="00006244" w:rsidP="0005084B">
      <w:pPr>
        <w:numPr>
          <w:ilvl w:val="0"/>
          <w:numId w:val="3"/>
        </w:numPr>
        <w:spacing w:after="0" w:line="240" w:lineRule="auto"/>
        <w:rPr>
          <w:rFonts w:ascii="Times New Roman" w:hAnsi="Times New Roman"/>
        </w:rPr>
      </w:pPr>
      <w:r w:rsidRPr="00EE7F0C">
        <w:rPr>
          <w:rFonts w:ascii="Times New Roman" w:hAnsi="Times New Roman"/>
        </w:rPr>
        <w:t>As publicações resultantes desta solicitação deverão ser feitas em revistas de livre acesso (open-access), com ônus para o solicitante.</w:t>
      </w:r>
    </w:p>
    <w:p w:rsidR="00006244" w:rsidRPr="00EE7F0C" w:rsidRDefault="00006244" w:rsidP="0005084B">
      <w:pPr>
        <w:pStyle w:val="NormalWeb"/>
        <w:numPr>
          <w:ilvl w:val="0"/>
          <w:numId w:val="3"/>
        </w:numPr>
        <w:spacing w:before="0" w:beforeAutospacing="0" w:after="0" w:afterAutospacing="0"/>
        <w:jc w:val="both"/>
        <w:rPr>
          <w:color w:val="000000"/>
          <w:sz w:val="22"/>
          <w:szCs w:val="22"/>
          <w:shd w:val="clear" w:color="auto" w:fill="FFFFFF"/>
        </w:rPr>
      </w:pPr>
      <w:r w:rsidRPr="00EE7F0C">
        <w:rPr>
          <w:color w:val="000000"/>
          <w:sz w:val="22"/>
          <w:szCs w:val="22"/>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Pr="00EE7F0C" w:rsidRDefault="00006244" w:rsidP="0005084B">
      <w:pPr>
        <w:pStyle w:val="NormalWeb"/>
        <w:spacing w:before="0" w:beforeAutospacing="0" w:after="0" w:afterAutospacing="0"/>
        <w:rPr>
          <w:color w:val="000000"/>
          <w:sz w:val="22"/>
          <w:szCs w:val="22"/>
          <w:shd w:val="clear" w:color="auto" w:fill="FFFFFF"/>
        </w:rPr>
      </w:pPr>
    </w:p>
    <w:p w:rsidR="00006244" w:rsidRPr="00EE7F0C" w:rsidRDefault="00006244" w:rsidP="0005084B">
      <w:pPr>
        <w:pStyle w:val="NormalWeb"/>
        <w:spacing w:before="0" w:beforeAutospacing="0" w:after="0" w:afterAutospacing="0"/>
        <w:rPr>
          <w:color w:val="000000"/>
          <w:sz w:val="22"/>
          <w:szCs w:val="22"/>
          <w:shd w:val="clear" w:color="auto" w:fill="FFFF00"/>
        </w:rPr>
      </w:pPr>
      <w:r w:rsidRPr="00EE7F0C">
        <w:rPr>
          <w:color w:val="000000"/>
          <w:sz w:val="22"/>
          <w:szCs w:val="22"/>
          <w:shd w:val="clear" w:color="auto" w:fill="FFFFFF"/>
        </w:rPr>
        <w:t>□ Li e concordo</w:t>
      </w:r>
    </w:p>
    <w:p w:rsidR="00006244" w:rsidRPr="00EE7F0C" w:rsidRDefault="00006244" w:rsidP="00147419">
      <w:pPr>
        <w:pStyle w:val="ListaColorida-nfase1"/>
        <w:ind w:left="0"/>
        <w:jc w:val="both"/>
        <w:rPr>
          <w:rFonts w:ascii="Times New Roman" w:hAnsi="Times New Roman"/>
        </w:rPr>
      </w:pPr>
    </w:p>
    <w:p w:rsidR="000D58A6" w:rsidRPr="00EE7F0C" w:rsidRDefault="00006244" w:rsidP="000D58A6">
      <w:pPr>
        <w:pStyle w:val="ListaColorida-nfase1"/>
        <w:numPr>
          <w:ilvl w:val="0"/>
          <w:numId w:val="1"/>
        </w:numPr>
        <w:tabs>
          <w:tab w:val="clear" w:pos="720"/>
          <w:tab w:val="num" w:pos="284"/>
        </w:tabs>
        <w:ind w:left="284" w:firstLine="0"/>
        <w:rPr>
          <w:rFonts w:ascii="Times New Roman" w:hAnsi="Times New Roman"/>
          <w:b/>
        </w:rPr>
      </w:pPr>
      <w:r w:rsidRPr="00EE7F0C">
        <w:rPr>
          <w:rFonts w:ascii="Times New Roman" w:hAnsi="Times New Roman"/>
        </w:rPr>
        <w:t xml:space="preserve"> </w:t>
      </w:r>
      <w:r w:rsidRPr="00EE7F0C">
        <w:rPr>
          <w:rFonts w:ascii="Times New Roman" w:hAnsi="Times New Roman"/>
          <w:b/>
        </w:rPr>
        <w:t>Local, data e assinatura do proponente principal.</w:t>
      </w: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AD7F8D" w:rsidRDefault="00AD7F8D" w:rsidP="00AD7F8D">
      <w:pPr>
        <w:pStyle w:val="ListaColorida-nfase1"/>
        <w:rPr>
          <w:rFonts w:ascii="Times New Roman" w:hAnsi="Times New Roman"/>
          <w:b/>
          <w:sz w:val="24"/>
          <w:szCs w:val="24"/>
        </w:rPr>
      </w:pPr>
    </w:p>
    <w:p w:rsidR="00EE7F0C" w:rsidRDefault="00EE7F0C" w:rsidP="00AD7F8D">
      <w:pPr>
        <w:pStyle w:val="ListaColorida-nfase1"/>
        <w:rPr>
          <w:rFonts w:ascii="Times New Roman" w:hAnsi="Times New Roman"/>
          <w:b/>
          <w:sz w:val="24"/>
          <w:szCs w:val="24"/>
        </w:rPr>
      </w:pPr>
    </w:p>
    <w:p w:rsidR="00EE7F0C" w:rsidRDefault="00EE7F0C" w:rsidP="00AD7F8D">
      <w:pPr>
        <w:pStyle w:val="ListaColorida-nfase1"/>
        <w:rPr>
          <w:rFonts w:ascii="Times New Roman" w:hAnsi="Times New Roman"/>
          <w:b/>
          <w:sz w:val="24"/>
          <w:szCs w:val="24"/>
        </w:rPr>
      </w:pPr>
    </w:p>
    <w:p w:rsidR="00006244" w:rsidRPr="00AD7F8D" w:rsidRDefault="00006244" w:rsidP="00AD7F8D">
      <w:pPr>
        <w:pStyle w:val="ListaColorida-nfase1"/>
        <w:numPr>
          <w:ilvl w:val="0"/>
          <w:numId w:val="1"/>
        </w:numPr>
        <w:tabs>
          <w:tab w:val="clear" w:pos="720"/>
          <w:tab w:val="num" w:pos="284"/>
        </w:tabs>
        <w:ind w:left="284" w:firstLine="0"/>
        <w:rPr>
          <w:rFonts w:ascii="Times New Roman" w:hAnsi="Times New Roman"/>
          <w:b/>
          <w:sz w:val="24"/>
          <w:szCs w:val="24"/>
        </w:rPr>
      </w:pPr>
      <w:r w:rsidRPr="00AD7F8D">
        <w:rPr>
          <w:rFonts w:ascii="Times New Roman" w:hAnsi="Times New Roman"/>
          <w:b/>
          <w:sz w:val="24"/>
          <w:szCs w:val="24"/>
        </w:rPr>
        <w:t>Anexo A</w:t>
      </w:r>
    </w:p>
    <w:p w:rsidR="00006244" w:rsidRDefault="00006244" w:rsidP="00147419">
      <w:pPr>
        <w:pStyle w:val="ListaColorida-nfase1"/>
        <w:ind w:left="0"/>
        <w:jc w:val="both"/>
        <w:rPr>
          <w:rFonts w:ascii="Times New Roman" w:hAnsi="Times New Roman"/>
          <w:sz w:val="24"/>
          <w:szCs w:val="24"/>
        </w:rPr>
      </w:pPr>
    </w:p>
    <w:p w:rsidR="00006244" w:rsidRDefault="00006244" w:rsidP="00147419">
      <w:pPr>
        <w:pStyle w:val="ListaColorida-nfase1"/>
        <w:ind w:left="0"/>
        <w:jc w:val="both"/>
        <w:rPr>
          <w:rFonts w:ascii="Times New Roman" w:hAnsi="Times New Roman"/>
          <w:sz w:val="24"/>
          <w:szCs w:val="24"/>
        </w:rPr>
      </w:pPr>
      <w:r>
        <w:rPr>
          <w:rFonts w:ascii="Times New Roman" w:hAnsi="Times New Roman"/>
          <w:sz w:val="24"/>
          <w:szCs w:val="24"/>
        </w:rPr>
        <w:t>Referências com informações sobre a metodologia de cada coorte.</w:t>
      </w:r>
    </w:p>
    <w:p w:rsidR="00006244" w:rsidRDefault="00006244" w:rsidP="00147419">
      <w:pPr>
        <w:pStyle w:val="ListaColorida-nfase1"/>
        <w:ind w:left="0"/>
        <w:jc w:val="both"/>
        <w:rPr>
          <w:rFonts w:ascii="Times New Roman" w:hAnsi="Times New Roman"/>
          <w:sz w:val="24"/>
          <w:szCs w:val="24"/>
        </w:rPr>
      </w:pPr>
    </w:p>
    <w:p w:rsidR="00006244" w:rsidRPr="00885122" w:rsidRDefault="00006244" w:rsidP="00147419">
      <w:pPr>
        <w:pStyle w:val="ListaColorida-nfase1"/>
        <w:ind w:left="0"/>
        <w:jc w:val="both"/>
        <w:rPr>
          <w:rFonts w:ascii="Times New Roman" w:hAnsi="Times New Roman"/>
          <w:b/>
          <w:sz w:val="24"/>
          <w:szCs w:val="24"/>
        </w:rPr>
      </w:pPr>
      <w:r w:rsidRPr="00885122">
        <w:rPr>
          <w:rFonts w:ascii="Times New Roman" w:hAnsi="Times New Roman"/>
          <w:b/>
          <w:sz w:val="24"/>
          <w:szCs w:val="24"/>
        </w:rPr>
        <w:t>Coorte dos nascidos em 1982</w:t>
      </w:r>
    </w:p>
    <w:p w:rsidR="00006244" w:rsidRDefault="00D261C7" w:rsidP="007D6FCA">
      <w:pPr>
        <w:pStyle w:val="ListaColorida-nfase1"/>
        <w:numPr>
          <w:ilvl w:val="0"/>
          <w:numId w:val="2"/>
        </w:numPr>
        <w:jc w:val="both"/>
        <w:rPr>
          <w:rFonts w:ascii="Times New Roman" w:hAnsi="Times New Roman"/>
          <w:sz w:val="24"/>
          <w:szCs w:val="24"/>
          <w:lang w:val="en-US"/>
        </w:rPr>
      </w:pPr>
      <w:hyperlink r:id="rId7" w:history="1">
        <w:r w:rsidR="00006244" w:rsidRPr="0031180D">
          <w:rPr>
            <w:rFonts w:ascii="Times New Roman" w:hAnsi="Times New Roman"/>
            <w:sz w:val="24"/>
            <w:szCs w:val="24"/>
          </w:rPr>
          <w:t>Barros FC</w:t>
        </w:r>
      </w:hyperlink>
      <w:r w:rsidR="00006244" w:rsidRPr="0031180D">
        <w:rPr>
          <w:rFonts w:ascii="Times New Roman" w:hAnsi="Times New Roman"/>
          <w:sz w:val="24"/>
          <w:szCs w:val="24"/>
        </w:rPr>
        <w:t xml:space="preserve">, </w:t>
      </w:r>
      <w:hyperlink r:id="rId8" w:history="1">
        <w:r w:rsidR="00006244" w:rsidRPr="0031180D">
          <w:rPr>
            <w:rFonts w:ascii="Times New Roman" w:hAnsi="Times New Roman"/>
            <w:sz w:val="24"/>
            <w:szCs w:val="24"/>
          </w:rPr>
          <w:t>Victora CG</w:t>
        </w:r>
      </w:hyperlink>
      <w:r w:rsidR="00006244" w:rsidRPr="0031180D">
        <w:rPr>
          <w:rFonts w:ascii="Times New Roman" w:hAnsi="Times New Roman"/>
          <w:sz w:val="24"/>
          <w:szCs w:val="24"/>
        </w:rPr>
        <w:t xml:space="preserve">, </w:t>
      </w:r>
      <w:hyperlink r:id="rId9" w:history="1">
        <w:r w:rsidR="00006244" w:rsidRPr="0031180D">
          <w:rPr>
            <w:rFonts w:ascii="Times New Roman" w:hAnsi="Times New Roman"/>
            <w:sz w:val="24"/>
            <w:szCs w:val="24"/>
          </w:rPr>
          <w:t>Horta BL</w:t>
        </w:r>
      </w:hyperlink>
      <w:r w:rsidR="00006244" w:rsidRPr="0031180D">
        <w:rPr>
          <w:rFonts w:ascii="Times New Roman" w:hAnsi="Times New Roman"/>
          <w:sz w:val="24"/>
          <w:szCs w:val="24"/>
        </w:rPr>
        <w:t xml:space="preserve">, </w:t>
      </w:r>
      <w:hyperlink r:id="rId10" w:history="1">
        <w:r w:rsidR="00006244" w:rsidRPr="0031180D">
          <w:rPr>
            <w:rFonts w:ascii="Times New Roman" w:hAnsi="Times New Roman"/>
            <w:sz w:val="24"/>
            <w:szCs w:val="24"/>
          </w:rPr>
          <w:t>Gigante DP</w:t>
        </w:r>
      </w:hyperlink>
      <w:r w:rsidR="00006244" w:rsidRPr="0031180D">
        <w:rPr>
          <w:rFonts w:ascii="Times New Roman" w:hAnsi="Times New Roman"/>
          <w:sz w:val="24"/>
          <w:szCs w:val="24"/>
        </w:rPr>
        <w:t xml:space="preserve">. </w:t>
      </w:r>
      <w:r w:rsidR="00006244" w:rsidRPr="00C15214">
        <w:rPr>
          <w:rFonts w:ascii="Times New Roman" w:hAnsi="Times New Roman"/>
          <w:sz w:val="24"/>
          <w:szCs w:val="24"/>
          <w:lang w:val="en-US"/>
        </w:rPr>
        <w:t xml:space="preserve">Methodology of the Pelotas birth cohort study from 1982 to 2004-5, Southern Brazil. </w:t>
      </w:r>
      <w:r w:rsidR="00006244">
        <w:rPr>
          <w:rFonts w:ascii="Times New Roman" w:hAnsi="Times New Roman"/>
          <w:sz w:val="24"/>
          <w:szCs w:val="24"/>
          <w:lang w:val="en-US"/>
        </w:rPr>
        <w:t xml:space="preserve">Revista de Saude Publica 2008;42(suppl 2):7-15.  </w:t>
      </w:r>
    </w:p>
    <w:p w:rsidR="00006244" w:rsidRPr="00FA3801" w:rsidRDefault="00006244" w:rsidP="007D6FCA">
      <w:pPr>
        <w:pStyle w:val="ListaColorida-nfase1"/>
        <w:numPr>
          <w:ilvl w:val="0"/>
          <w:numId w:val="2"/>
        </w:numPr>
        <w:jc w:val="both"/>
        <w:rPr>
          <w:lang w:val="en-US"/>
        </w:rPr>
      </w:pPr>
      <w:r w:rsidRPr="00FA3801">
        <w:rPr>
          <w:rFonts w:ascii="Times New Roman" w:hAnsi="Times New Roman"/>
          <w:sz w:val="24"/>
          <w:szCs w:val="24"/>
          <w:lang w:val="en-US"/>
        </w:rPr>
        <w:t>Victora CG, Barros FC. Cohort profile: the 1982 Pelotas (Brazil) birth cohort study.</w:t>
      </w:r>
      <w:r>
        <w:rPr>
          <w:rFonts w:ascii="Times New Roman" w:hAnsi="Times New Roman"/>
          <w:sz w:val="24"/>
          <w:szCs w:val="24"/>
          <w:lang w:val="en-US"/>
        </w:rPr>
        <w:t xml:space="preserve"> International Journal of Epidemiology 2006;35:237-42.</w:t>
      </w:r>
    </w:p>
    <w:p w:rsidR="00006244" w:rsidRDefault="00006244" w:rsidP="007D6FCA">
      <w:pPr>
        <w:pStyle w:val="ListaColorida-nfase1"/>
        <w:ind w:left="360"/>
        <w:jc w:val="both"/>
        <w:rPr>
          <w:rFonts w:ascii="Times New Roman" w:hAnsi="Times New Roman"/>
          <w:sz w:val="24"/>
          <w:szCs w:val="24"/>
          <w:lang w:val="en-US"/>
        </w:rPr>
      </w:pPr>
    </w:p>
    <w:p w:rsidR="00006244" w:rsidRDefault="00006244" w:rsidP="007D6FCA">
      <w:pPr>
        <w:pStyle w:val="ListaColorida-nfase1"/>
        <w:jc w:val="both"/>
        <w:rPr>
          <w:rFonts w:ascii="Times New Roman" w:hAnsi="Times New Roman"/>
          <w:sz w:val="24"/>
          <w:szCs w:val="24"/>
          <w:lang w:val="en-US"/>
        </w:rPr>
      </w:pPr>
      <w:r>
        <w:rPr>
          <w:rFonts w:ascii="Times New Roman" w:hAnsi="Times New Roman"/>
          <w:sz w:val="24"/>
          <w:szCs w:val="24"/>
          <w:lang w:val="en-US"/>
        </w:rPr>
        <w:t xml:space="preserve"> </w:t>
      </w:r>
    </w:p>
    <w:p w:rsidR="00006244" w:rsidRPr="00885122" w:rsidRDefault="00006244" w:rsidP="007D6FCA">
      <w:pPr>
        <w:pStyle w:val="ListaColorida-nfase1"/>
        <w:ind w:left="0"/>
        <w:jc w:val="both"/>
        <w:rPr>
          <w:rFonts w:ascii="Times New Roman" w:hAnsi="Times New Roman"/>
          <w:b/>
          <w:sz w:val="24"/>
          <w:szCs w:val="24"/>
          <w:lang w:val="en-US"/>
        </w:rPr>
      </w:pPr>
      <w:r w:rsidRPr="00885122">
        <w:rPr>
          <w:rFonts w:ascii="Times New Roman" w:hAnsi="Times New Roman"/>
          <w:b/>
          <w:sz w:val="24"/>
          <w:szCs w:val="24"/>
          <w:lang w:val="en-US"/>
        </w:rPr>
        <w:t>Coorte dos nascidos em 1993</w:t>
      </w:r>
    </w:p>
    <w:p w:rsidR="00006244" w:rsidRPr="00C345E4" w:rsidRDefault="00006244" w:rsidP="007D6FCA">
      <w:pPr>
        <w:pStyle w:val="ListaColorida-nfase1"/>
        <w:numPr>
          <w:ilvl w:val="0"/>
          <w:numId w:val="2"/>
        </w:numPr>
        <w:jc w:val="both"/>
        <w:rPr>
          <w:rFonts w:ascii="Times New Roman" w:hAnsi="Times New Roman"/>
          <w:sz w:val="24"/>
          <w:szCs w:val="24"/>
          <w:lang w:val="en-US"/>
        </w:rPr>
      </w:pPr>
      <w:r w:rsidRPr="00C345E4">
        <w:rPr>
          <w:rFonts w:ascii="Times New Roman" w:hAnsi="Times New Roman"/>
          <w:sz w:val="24"/>
          <w:szCs w:val="24"/>
          <w:lang w:val="en-US"/>
        </w:rPr>
        <w:t xml:space="preserve"> </w:t>
      </w:r>
      <w:hyperlink r:id="rId11" w:history="1">
        <w:r w:rsidRPr="00C345E4">
          <w:rPr>
            <w:rStyle w:val="Hyperlink"/>
            <w:rFonts w:ascii="Times New Roman" w:hAnsi="Times New Roman"/>
            <w:sz w:val="24"/>
            <w:szCs w:val="24"/>
            <w:lang w:val="en-US"/>
          </w:rPr>
          <w:t>Victora CG</w:t>
        </w:r>
      </w:hyperlink>
      <w:r w:rsidRPr="00C345E4">
        <w:rPr>
          <w:rFonts w:ascii="Times New Roman" w:hAnsi="Times New Roman"/>
          <w:sz w:val="24"/>
          <w:szCs w:val="24"/>
          <w:lang w:val="en-US"/>
        </w:rPr>
        <w:t xml:space="preserve">, </w:t>
      </w:r>
      <w:hyperlink r:id="rId12" w:history="1">
        <w:r w:rsidRPr="00C345E4">
          <w:rPr>
            <w:rStyle w:val="Hyperlink"/>
            <w:rFonts w:ascii="Times New Roman" w:hAnsi="Times New Roman"/>
            <w:sz w:val="24"/>
            <w:szCs w:val="24"/>
            <w:lang w:val="en-US"/>
          </w:rPr>
          <w:t>Hallal PC</w:t>
        </w:r>
      </w:hyperlink>
      <w:r w:rsidRPr="00C345E4">
        <w:rPr>
          <w:rFonts w:ascii="Times New Roman" w:hAnsi="Times New Roman"/>
          <w:sz w:val="24"/>
          <w:szCs w:val="24"/>
          <w:lang w:val="en-US"/>
        </w:rPr>
        <w:t xml:space="preserve">, </w:t>
      </w:r>
      <w:hyperlink r:id="rId13" w:history="1">
        <w:r w:rsidRPr="00C345E4">
          <w:rPr>
            <w:rStyle w:val="Hyperlink"/>
            <w:rFonts w:ascii="Times New Roman" w:hAnsi="Times New Roman"/>
            <w:sz w:val="24"/>
            <w:szCs w:val="24"/>
            <w:lang w:val="en-US"/>
          </w:rPr>
          <w:t>Araújo CL</w:t>
        </w:r>
      </w:hyperlink>
      <w:r w:rsidRPr="00C345E4">
        <w:rPr>
          <w:rFonts w:ascii="Times New Roman" w:hAnsi="Times New Roman"/>
          <w:sz w:val="24"/>
          <w:szCs w:val="24"/>
          <w:lang w:val="en-US"/>
        </w:rPr>
        <w:t xml:space="preserve">, </w:t>
      </w:r>
      <w:hyperlink r:id="rId14" w:history="1">
        <w:r w:rsidRPr="00C345E4">
          <w:rPr>
            <w:rStyle w:val="Hyperlink"/>
            <w:rFonts w:ascii="Times New Roman" w:hAnsi="Times New Roman"/>
            <w:sz w:val="24"/>
            <w:szCs w:val="24"/>
            <w:lang w:val="en-US"/>
          </w:rPr>
          <w:t>Menezes AM</w:t>
        </w:r>
      </w:hyperlink>
      <w:r w:rsidRPr="00C345E4">
        <w:rPr>
          <w:rFonts w:ascii="Times New Roman" w:hAnsi="Times New Roman"/>
          <w:sz w:val="24"/>
          <w:szCs w:val="24"/>
          <w:lang w:val="en-US"/>
        </w:rPr>
        <w:t xml:space="preserve">, </w:t>
      </w:r>
      <w:hyperlink r:id="rId15" w:history="1">
        <w:r w:rsidRPr="00C345E4">
          <w:rPr>
            <w:rStyle w:val="Hyperlink"/>
            <w:rFonts w:ascii="Times New Roman" w:hAnsi="Times New Roman"/>
            <w:sz w:val="24"/>
            <w:szCs w:val="24"/>
            <w:lang w:val="en-US"/>
          </w:rPr>
          <w:t>Wells JC</w:t>
        </w:r>
      </w:hyperlink>
      <w:r w:rsidRPr="00C345E4">
        <w:rPr>
          <w:rFonts w:ascii="Times New Roman" w:hAnsi="Times New Roman"/>
          <w:sz w:val="24"/>
          <w:szCs w:val="24"/>
          <w:lang w:val="en-US"/>
        </w:rPr>
        <w:t xml:space="preserve">, </w:t>
      </w:r>
      <w:hyperlink r:id="rId16" w:history="1">
        <w:r w:rsidRPr="00C345E4">
          <w:rPr>
            <w:rStyle w:val="Hyperlink"/>
            <w:rFonts w:ascii="Times New Roman" w:hAnsi="Times New Roman"/>
            <w:sz w:val="24"/>
            <w:szCs w:val="24"/>
            <w:lang w:val="en-US"/>
          </w:rPr>
          <w:t>Barros FC</w:t>
        </w:r>
      </w:hyperlink>
      <w:r w:rsidRPr="00C345E4">
        <w:rPr>
          <w:rFonts w:ascii="Times New Roman" w:hAnsi="Times New Roman"/>
          <w:sz w:val="24"/>
          <w:szCs w:val="24"/>
          <w:lang w:val="en-US"/>
        </w:rPr>
        <w:t>. Cohort profile: the 1993 Pelotas (Brazil) birth cohort study. Interna</w:t>
      </w:r>
      <w:r>
        <w:rPr>
          <w:rFonts w:ascii="Times New Roman" w:hAnsi="Times New Roman"/>
          <w:sz w:val="24"/>
          <w:szCs w:val="24"/>
          <w:lang w:val="en-US"/>
        </w:rPr>
        <w:t xml:space="preserve">tional Journal of Epidemiology </w:t>
      </w:r>
      <w:r w:rsidRPr="00C345E4">
        <w:rPr>
          <w:rFonts w:ascii="Times New Roman" w:hAnsi="Times New Roman"/>
          <w:sz w:val="24"/>
          <w:szCs w:val="24"/>
          <w:lang w:val="en-US"/>
        </w:rPr>
        <w:t>2008;37:704-</w:t>
      </w:r>
      <w:r>
        <w:rPr>
          <w:rFonts w:ascii="Times New Roman" w:hAnsi="Times New Roman"/>
          <w:sz w:val="24"/>
          <w:szCs w:val="24"/>
          <w:lang w:val="en-US"/>
        </w:rPr>
        <w:t>70</w:t>
      </w:r>
      <w:r w:rsidRPr="00C345E4">
        <w:rPr>
          <w:rFonts w:ascii="Times New Roman" w:hAnsi="Times New Roman"/>
          <w:sz w:val="24"/>
          <w:szCs w:val="24"/>
          <w:lang w:val="en-US"/>
        </w:rPr>
        <w:t>9.</w:t>
      </w:r>
    </w:p>
    <w:p w:rsidR="00006244" w:rsidRPr="00C345E4" w:rsidRDefault="00006244" w:rsidP="007D6FCA">
      <w:pPr>
        <w:pStyle w:val="ListaColorida-nfase1"/>
        <w:numPr>
          <w:ilvl w:val="0"/>
          <w:numId w:val="2"/>
        </w:numPr>
        <w:jc w:val="both"/>
        <w:rPr>
          <w:rFonts w:ascii="Times New Roman" w:hAnsi="Times New Roman"/>
          <w:sz w:val="24"/>
          <w:szCs w:val="24"/>
          <w:lang w:val="en-US"/>
        </w:rPr>
      </w:pPr>
      <w:r w:rsidRPr="00C345E4">
        <w:rPr>
          <w:rFonts w:ascii="Times New Roman" w:hAnsi="Times New Roman"/>
          <w:sz w:val="24"/>
          <w:szCs w:val="24"/>
          <w:lang w:val="en-US"/>
        </w:rPr>
        <w:t xml:space="preserve">Victora CG, Araújo CLP, Menezes AMB, Hallal PC, Vieira MF, Neutzling MB, Gonçalves H, Valle NC, Lima RC, Anselmi L, Behague D, Gigante DP, Barros FC.  Methodological aspects of the 1993 Pelotas (Brazil) Birth Cohort </w:t>
      </w:r>
      <w:r>
        <w:rPr>
          <w:rFonts w:ascii="Times New Roman" w:hAnsi="Times New Roman"/>
          <w:sz w:val="24"/>
          <w:szCs w:val="24"/>
          <w:lang w:val="en-US"/>
        </w:rPr>
        <w:t>Study. Revista de Saúde Pública</w:t>
      </w:r>
      <w:r w:rsidRPr="00C345E4">
        <w:rPr>
          <w:rFonts w:ascii="Times New Roman" w:hAnsi="Times New Roman"/>
          <w:sz w:val="24"/>
          <w:szCs w:val="24"/>
          <w:lang w:val="en-US"/>
        </w:rPr>
        <w:t xml:space="preserve"> 2006;40:39-46. </w:t>
      </w:r>
    </w:p>
    <w:p w:rsidR="00006244" w:rsidRPr="00C345E4" w:rsidRDefault="00006244" w:rsidP="007D6FCA">
      <w:pPr>
        <w:pStyle w:val="ListaColorida-nfase1"/>
        <w:ind w:left="0"/>
        <w:jc w:val="both"/>
        <w:rPr>
          <w:rFonts w:ascii="Times New Roman" w:hAnsi="Times New Roman"/>
          <w:sz w:val="24"/>
          <w:szCs w:val="24"/>
          <w:lang w:val="en-US"/>
        </w:rPr>
      </w:pPr>
    </w:p>
    <w:p w:rsidR="00006244" w:rsidRPr="00885122" w:rsidRDefault="00006244" w:rsidP="007D6FCA">
      <w:pPr>
        <w:pStyle w:val="ListaColorida-nfase1"/>
        <w:ind w:left="0"/>
        <w:jc w:val="both"/>
        <w:rPr>
          <w:rFonts w:ascii="Times New Roman" w:hAnsi="Times New Roman"/>
          <w:b/>
          <w:bCs/>
          <w:sz w:val="24"/>
          <w:szCs w:val="24"/>
          <w:lang w:val="it-IT" w:eastAsia="pt-BR"/>
        </w:rPr>
      </w:pPr>
      <w:r w:rsidRPr="00885122">
        <w:rPr>
          <w:rFonts w:ascii="Times New Roman" w:hAnsi="Times New Roman"/>
          <w:b/>
          <w:sz w:val="24"/>
          <w:szCs w:val="24"/>
        </w:rPr>
        <w:t xml:space="preserve">Coorte dos nascidos em 2004 </w:t>
      </w:r>
    </w:p>
    <w:p w:rsidR="00006244" w:rsidRPr="003C6F31" w:rsidRDefault="00006244" w:rsidP="007D6FCA">
      <w:pPr>
        <w:pStyle w:val="ListaColorida-nfase1"/>
        <w:numPr>
          <w:ilvl w:val="0"/>
          <w:numId w:val="2"/>
        </w:numPr>
        <w:jc w:val="both"/>
        <w:rPr>
          <w:rFonts w:ascii="Times New Roman" w:hAnsi="Times New Roman"/>
          <w:sz w:val="24"/>
          <w:szCs w:val="24"/>
        </w:rPr>
      </w:pPr>
      <w:r w:rsidRPr="003C6F31">
        <w:rPr>
          <w:rFonts w:ascii="Times New Roman" w:hAnsi="Times New Roman"/>
          <w:bCs/>
          <w:sz w:val="24"/>
          <w:szCs w:val="24"/>
          <w:lang w:eastAsia="pt-BR"/>
        </w:rPr>
        <w:t>Barros AJD, Santos IS, Victora CG, Albernaz EP, Domingues MR, Timm IK, Matijasevich A, Bertoldi AD, Barros FC. Coorte de nascimentos de Pelotas, 2004: metodologia e descrição</w:t>
      </w:r>
      <w:r>
        <w:rPr>
          <w:rFonts w:ascii="Times New Roman" w:hAnsi="Times New Roman"/>
          <w:bCs/>
          <w:sz w:val="24"/>
          <w:szCs w:val="24"/>
          <w:lang w:eastAsia="pt-BR"/>
        </w:rPr>
        <w:t xml:space="preserve">. </w:t>
      </w:r>
      <w:r w:rsidRPr="00722344">
        <w:rPr>
          <w:rFonts w:ascii="Times New Roman" w:hAnsi="Times New Roman"/>
          <w:bCs/>
          <w:sz w:val="24"/>
          <w:szCs w:val="24"/>
          <w:lang w:eastAsia="pt-BR"/>
        </w:rPr>
        <w:t>Rev</w:t>
      </w:r>
      <w:r>
        <w:rPr>
          <w:rFonts w:ascii="Times New Roman" w:hAnsi="Times New Roman"/>
          <w:bCs/>
          <w:sz w:val="24"/>
          <w:szCs w:val="24"/>
          <w:lang w:eastAsia="pt-BR"/>
        </w:rPr>
        <w:t>ista de</w:t>
      </w:r>
      <w:r w:rsidRPr="00722344">
        <w:rPr>
          <w:rFonts w:ascii="Times New Roman" w:hAnsi="Times New Roman"/>
          <w:bCs/>
          <w:sz w:val="24"/>
          <w:szCs w:val="24"/>
          <w:lang w:eastAsia="pt-BR"/>
        </w:rPr>
        <w:t xml:space="preserve"> Saúde Pública 2006;40:402-</w:t>
      </w:r>
      <w:r>
        <w:rPr>
          <w:rFonts w:ascii="Times New Roman" w:hAnsi="Times New Roman"/>
          <w:bCs/>
          <w:sz w:val="24"/>
          <w:szCs w:val="24"/>
          <w:lang w:eastAsia="pt-BR"/>
        </w:rPr>
        <w:t>4</w:t>
      </w:r>
      <w:r w:rsidRPr="00722344">
        <w:rPr>
          <w:rFonts w:ascii="Times New Roman" w:hAnsi="Times New Roman"/>
          <w:bCs/>
          <w:sz w:val="24"/>
          <w:szCs w:val="24"/>
          <w:lang w:eastAsia="pt-BR"/>
        </w:rPr>
        <w:t>13</w:t>
      </w:r>
      <w:r>
        <w:rPr>
          <w:rFonts w:ascii="Times New Roman" w:hAnsi="Times New Roman"/>
          <w:bCs/>
          <w:sz w:val="24"/>
          <w:szCs w:val="24"/>
          <w:lang w:eastAsia="pt-BR"/>
        </w:rPr>
        <w:t>.</w:t>
      </w:r>
    </w:p>
    <w:p w:rsidR="00006244" w:rsidRPr="003C6F31" w:rsidRDefault="00006244" w:rsidP="007D6FCA">
      <w:pPr>
        <w:pStyle w:val="ListaColorida-nfase1"/>
        <w:ind w:left="0"/>
        <w:jc w:val="both"/>
        <w:rPr>
          <w:rFonts w:ascii="Times New Roman" w:hAnsi="Times New Roman"/>
          <w:sz w:val="24"/>
          <w:szCs w:val="24"/>
        </w:rPr>
      </w:pPr>
    </w:p>
    <w:p w:rsidR="000D58A6" w:rsidRPr="0019486B" w:rsidRDefault="0019486B" w:rsidP="00D726C1">
      <w:pPr>
        <w:pStyle w:val="ListaColorida-nfase1"/>
        <w:spacing w:after="0" w:line="360" w:lineRule="auto"/>
        <w:ind w:left="0"/>
        <w:jc w:val="both"/>
        <w:rPr>
          <w:rFonts w:ascii="Times New Roman" w:hAnsi="Times New Roman"/>
          <w:b/>
          <w:sz w:val="24"/>
          <w:szCs w:val="24"/>
        </w:rPr>
      </w:pPr>
      <w:r w:rsidRPr="0019486B">
        <w:rPr>
          <w:rFonts w:ascii="Times New Roman" w:hAnsi="Times New Roman"/>
          <w:b/>
          <w:sz w:val="24"/>
          <w:szCs w:val="24"/>
        </w:rPr>
        <w:t>Coorte de nascidos em 2015</w:t>
      </w:r>
    </w:p>
    <w:p w:rsidR="0019486B" w:rsidRDefault="0019486B" w:rsidP="00D726C1">
      <w:pPr>
        <w:pStyle w:val="ListaColorida-nfase1"/>
        <w:spacing w:after="0" w:line="360" w:lineRule="auto"/>
        <w:ind w:left="0"/>
        <w:jc w:val="both"/>
        <w:rPr>
          <w:rFonts w:ascii="Times New Roman" w:hAnsi="Times New Roman"/>
          <w:sz w:val="24"/>
          <w:szCs w:val="24"/>
        </w:rPr>
      </w:pP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19486B">
        <w:rPr>
          <w:rFonts w:ascii="Times New Roman" w:hAnsi="Times New Roman"/>
          <w:sz w:val="24"/>
          <w:szCs w:val="24"/>
          <w:u w:val="single"/>
        </w:rPr>
        <w:t>Para o estudo de intervenção Pamela</w:t>
      </w:r>
      <w:r>
        <w:rPr>
          <w:rFonts w:ascii="Times New Roman" w:hAnsi="Times New Roman"/>
          <w:sz w:val="24"/>
          <w:szCs w:val="24"/>
        </w:rPr>
        <w:t xml:space="preserve">: </w:t>
      </w:r>
      <w:r w:rsidRPr="0019486B">
        <w:rPr>
          <w:rFonts w:ascii="Times New Roman" w:hAnsi="Times New Roman"/>
          <w:sz w:val="24"/>
          <w:szCs w:val="24"/>
        </w:rPr>
        <w:t>Domingues</w:t>
      </w:r>
      <w:r>
        <w:rPr>
          <w:rFonts w:ascii="Times New Roman" w:hAnsi="Times New Roman"/>
          <w:sz w:val="24"/>
          <w:szCs w:val="24"/>
        </w:rPr>
        <w:t xml:space="preserve"> MR, </w:t>
      </w:r>
      <w:r w:rsidRPr="0019486B">
        <w:rPr>
          <w:rFonts w:ascii="Times New Roman" w:hAnsi="Times New Roman"/>
          <w:sz w:val="24"/>
          <w:szCs w:val="24"/>
        </w:rPr>
        <w:t>Bassani</w:t>
      </w:r>
      <w:r>
        <w:rPr>
          <w:rFonts w:ascii="Times New Roman" w:hAnsi="Times New Roman"/>
          <w:sz w:val="24"/>
          <w:szCs w:val="24"/>
        </w:rPr>
        <w:t xml:space="preserve"> DG, </w:t>
      </w:r>
      <w:r w:rsidRPr="0019486B">
        <w:rPr>
          <w:rFonts w:ascii="Times New Roman" w:hAnsi="Times New Roman"/>
          <w:sz w:val="24"/>
          <w:szCs w:val="24"/>
        </w:rPr>
        <w:t>Silva</w:t>
      </w:r>
      <w:r>
        <w:rPr>
          <w:rFonts w:ascii="Times New Roman" w:hAnsi="Times New Roman"/>
          <w:sz w:val="24"/>
          <w:szCs w:val="24"/>
        </w:rPr>
        <w:t xml:space="preserve"> SG</w:t>
      </w:r>
      <w:r w:rsidRPr="0019486B">
        <w:rPr>
          <w:rFonts w:ascii="Times New Roman" w:hAnsi="Times New Roman"/>
          <w:sz w:val="24"/>
          <w:szCs w:val="24"/>
        </w:rPr>
        <w:t>, Coll</w:t>
      </w:r>
      <w:r>
        <w:rPr>
          <w:rFonts w:ascii="Times New Roman" w:hAnsi="Times New Roman"/>
          <w:sz w:val="24"/>
          <w:szCs w:val="24"/>
        </w:rPr>
        <w:t xml:space="preserve"> VNC</w:t>
      </w:r>
      <w:r w:rsidRPr="0019486B">
        <w:rPr>
          <w:rFonts w:ascii="Times New Roman" w:hAnsi="Times New Roman"/>
          <w:sz w:val="24"/>
          <w:szCs w:val="24"/>
        </w:rPr>
        <w:t>, Gonçalves</w:t>
      </w:r>
      <w:r>
        <w:rPr>
          <w:rFonts w:ascii="Times New Roman" w:hAnsi="Times New Roman"/>
          <w:sz w:val="24"/>
          <w:szCs w:val="24"/>
        </w:rPr>
        <w:t xml:space="preserve"> B, </w:t>
      </w:r>
      <w:r w:rsidRPr="0019486B">
        <w:rPr>
          <w:rFonts w:ascii="Times New Roman" w:hAnsi="Times New Roman"/>
          <w:sz w:val="24"/>
          <w:szCs w:val="24"/>
        </w:rPr>
        <w:t>Hallal</w:t>
      </w:r>
      <w:r>
        <w:rPr>
          <w:rFonts w:ascii="Times New Roman" w:hAnsi="Times New Roman"/>
          <w:sz w:val="24"/>
          <w:szCs w:val="24"/>
        </w:rPr>
        <w:t xml:space="preserve"> PC. </w:t>
      </w:r>
      <w:r w:rsidRPr="0019486B">
        <w:rPr>
          <w:rFonts w:ascii="Times New Roman" w:hAnsi="Times New Roman"/>
          <w:sz w:val="24"/>
          <w:szCs w:val="24"/>
          <w:lang w:val="en-US"/>
        </w:rPr>
        <w:t>Physical activity during pregnancy and maternal child health (PAMELA): study protocol for a randomized controlled trial</w:t>
      </w:r>
      <w:r>
        <w:rPr>
          <w:rFonts w:ascii="Times New Roman" w:hAnsi="Times New Roman"/>
          <w:sz w:val="24"/>
          <w:szCs w:val="24"/>
          <w:lang w:val="en-US"/>
        </w:rPr>
        <w:t xml:space="preserve">. </w:t>
      </w:r>
      <w:r w:rsidRPr="0019486B">
        <w:rPr>
          <w:rFonts w:ascii="Times New Roman" w:hAnsi="Times New Roman"/>
          <w:sz w:val="24"/>
          <w:szCs w:val="24"/>
          <w:lang w:val="en-US"/>
        </w:rPr>
        <w:t>Trials (BMC)</w:t>
      </w:r>
      <w:r>
        <w:rPr>
          <w:rFonts w:ascii="Times New Roman" w:hAnsi="Times New Roman"/>
          <w:sz w:val="24"/>
          <w:szCs w:val="24"/>
          <w:lang w:val="en-US"/>
        </w:rPr>
        <w:t xml:space="preserve"> </w:t>
      </w:r>
      <w:r w:rsidRPr="0019486B">
        <w:rPr>
          <w:rFonts w:ascii="Times New Roman" w:hAnsi="Times New Roman"/>
          <w:sz w:val="24"/>
          <w:szCs w:val="24"/>
          <w:lang w:val="en-US"/>
        </w:rPr>
        <w:t>2015</w:t>
      </w:r>
      <w:r>
        <w:rPr>
          <w:rFonts w:ascii="Times New Roman" w:hAnsi="Times New Roman"/>
          <w:sz w:val="24"/>
          <w:szCs w:val="24"/>
          <w:lang w:val="en-US"/>
        </w:rPr>
        <w:t>;</w:t>
      </w:r>
      <w:r w:rsidRPr="0019486B">
        <w:rPr>
          <w:rFonts w:ascii="Times New Roman" w:hAnsi="Times New Roman"/>
          <w:sz w:val="24"/>
          <w:szCs w:val="24"/>
          <w:lang w:val="en-US"/>
        </w:rPr>
        <w:t xml:space="preserve"> 16:227. </w:t>
      </w:r>
      <w:r w:rsidRPr="0019486B">
        <w:rPr>
          <w:rFonts w:ascii="Times New Roman" w:hAnsi="Times New Roman"/>
          <w:sz w:val="24"/>
          <w:szCs w:val="24"/>
        </w:rPr>
        <w:t>DOI 10.1186/s13063-015-0749-3</w:t>
      </w:r>
    </w:p>
    <w:p w:rsidR="0019486B" w:rsidRDefault="0019486B" w:rsidP="0019486B">
      <w:pPr>
        <w:pStyle w:val="ListaColorida-nfase1"/>
        <w:numPr>
          <w:ilvl w:val="0"/>
          <w:numId w:val="2"/>
        </w:numPr>
        <w:spacing w:after="0" w:line="360" w:lineRule="auto"/>
        <w:jc w:val="both"/>
        <w:rPr>
          <w:rFonts w:ascii="Times New Roman" w:hAnsi="Times New Roman"/>
          <w:sz w:val="24"/>
          <w:szCs w:val="24"/>
        </w:rPr>
      </w:pPr>
      <w:r w:rsidRPr="0019486B">
        <w:rPr>
          <w:rFonts w:ascii="Times New Roman" w:hAnsi="Times New Roman"/>
          <w:sz w:val="24"/>
          <w:szCs w:val="24"/>
          <w:u w:val="single"/>
        </w:rPr>
        <w:t>Para a metodologia geral da coorte</w:t>
      </w:r>
      <w:r>
        <w:rPr>
          <w:rFonts w:ascii="Times New Roman" w:hAnsi="Times New Roman"/>
          <w:sz w:val="24"/>
          <w:szCs w:val="24"/>
        </w:rPr>
        <w:t>: em andamento</w:t>
      </w:r>
    </w:p>
    <w:p w:rsidR="000D58A6" w:rsidRDefault="000D58A6" w:rsidP="00D726C1">
      <w:pPr>
        <w:pStyle w:val="ListaColorida-nfase1"/>
        <w:spacing w:after="0" w:line="360" w:lineRule="auto"/>
        <w:ind w:left="0"/>
        <w:jc w:val="both"/>
        <w:rPr>
          <w:rFonts w:ascii="Times New Roman" w:hAnsi="Times New Roman"/>
          <w:sz w:val="24"/>
          <w:szCs w:val="24"/>
        </w:rPr>
      </w:pPr>
    </w:p>
    <w:p w:rsidR="000D58A6" w:rsidRDefault="000D58A6" w:rsidP="00D726C1">
      <w:pPr>
        <w:pStyle w:val="ListaColorida-nfase1"/>
        <w:spacing w:after="0" w:line="360" w:lineRule="auto"/>
        <w:ind w:left="0"/>
        <w:jc w:val="both"/>
        <w:rPr>
          <w:rFonts w:ascii="Times New Roman" w:hAnsi="Times New Roman"/>
          <w:sz w:val="24"/>
          <w:szCs w:val="24"/>
        </w:rPr>
      </w:pPr>
    </w:p>
    <w:p w:rsidR="00DF02A5" w:rsidRDefault="00DF02A5" w:rsidP="00D726C1">
      <w:pPr>
        <w:pStyle w:val="ListaColorida-nfase1"/>
        <w:spacing w:after="0" w:line="360" w:lineRule="auto"/>
        <w:ind w:left="0"/>
        <w:jc w:val="both"/>
        <w:rPr>
          <w:rFonts w:ascii="Times New Roman" w:hAnsi="Times New Roman"/>
          <w:sz w:val="24"/>
          <w:szCs w:val="24"/>
        </w:rPr>
      </w:pPr>
    </w:p>
    <w:p w:rsidR="00DF02A5" w:rsidRDefault="00DF02A5" w:rsidP="00D726C1">
      <w:pPr>
        <w:pStyle w:val="ListaColorida-nfase1"/>
        <w:spacing w:after="0" w:line="360" w:lineRule="auto"/>
        <w:ind w:left="0"/>
        <w:jc w:val="both"/>
        <w:rPr>
          <w:rFonts w:ascii="Times New Roman" w:hAnsi="Times New Roman"/>
          <w:sz w:val="24"/>
          <w:szCs w:val="24"/>
        </w:rPr>
      </w:pPr>
    </w:p>
    <w:p w:rsidR="00DF02A5" w:rsidRDefault="00DF02A5" w:rsidP="00D726C1">
      <w:pPr>
        <w:pStyle w:val="ListaColorida-nfase1"/>
        <w:spacing w:after="0" w:line="360" w:lineRule="auto"/>
        <w:ind w:left="0"/>
        <w:jc w:val="both"/>
        <w:rPr>
          <w:rFonts w:ascii="Times New Roman" w:hAnsi="Times New Roman"/>
          <w:sz w:val="24"/>
          <w:szCs w:val="24"/>
        </w:rPr>
      </w:pPr>
    </w:p>
    <w:p w:rsidR="000D58A6" w:rsidRDefault="000D58A6" w:rsidP="00D726C1">
      <w:pPr>
        <w:pStyle w:val="ListaColorida-nfase1"/>
        <w:spacing w:after="0" w:line="360" w:lineRule="auto"/>
        <w:ind w:left="0"/>
        <w:jc w:val="both"/>
        <w:rPr>
          <w:rFonts w:ascii="Times New Roman" w:hAnsi="Times New Roman"/>
          <w:sz w:val="24"/>
          <w:szCs w:val="24"/>
        </w:rPr>
      </w:pPr>
    </w:p>
    <w:p w:rsidR="00D726C1" w:rsidRDefault="00D726C1" w:rsidP="00E157D9">
      <w:pPr>
        <w:pStyle w:val="ListaColorida-nfase1"/>
        <w:numPr>
          <w:ilvl w:val="0"/>
          <w:numId w:val="1"/>
        </w:numPr>
        <w:spacing w:after="0" w:line="360" w:lineRule="auto"/>
        <w:jc w:val="both"/>
        <w:rPr>
          <w:rFonts w:ascii="Times New Roman" w:hAnsi="Times New Roman"/>
          <w:b/>
          <w:bCs/>
          <w:sz w:val="24"/>
          <w:szCs w:val="24"/>
        </w:rPr>
      </w:pPr>
      <w:r w:rsidRPr="00885122">
        <w:rPr>
          <w:rFonts w:ascii="Times New Roman" w:hAnsi="Times New Roman"/>
          <w:b/>
          <w:bCs/>
          <w:sz w:val="24"/>
          <w:szCs w:val="24"/>
        </w:rPr>
        <w:t>Anexo B</w:t>
      </w:r>
    </w:p>
    <w:p w:rsidR="00D726C1" w:rsidRDefault="00D726C1" w:rsidP="00D726C1">
      <w:pPr>
        <w:pStyle w:val="ListaColorida-nfase1"/>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rsidR="00512C05" w:rsidRDefault="00512C05" w:rsidP="00D726C1">
      <w:pPr>
        <w:pStyle w:val="ListaColorida-nfase1"/>
        <w:spacing w:after="0" w:line="360" w:lineRule="auto"/>
        <w:ind w:left="0"/>
        <w:jc w:val="both"/>
        <w:rPr>
          <w:rFonts w:ascii="Times New Roman" w:hAnsi="Times New Roman"/>
          <w:sz w:val="24"/>
          <w:szCs w:val="24"/>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1982</w:t>
      </w:r>
      <w:r w:rsidR="00037014">
        <w:rPr>
          <w:rFonts w:ascii="Times New Roman" w:hAnsi="Times New Roman"/>
          <w:b/>
          <w:bCs/>
          <w:lang w:val="en-GB"/>
        </w:rPr>
        <w:t xml:space="preserve"> Cohort</w:t>
      </w:r>
    </w:p>
    <w:p w:rsidR="00C035C0" w:rsidRDefault="00C035C0" w:rsidP="00C035C0">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r>
        <w:rPr>
          <w:rFonts w:ascii="Times New Roman" w:hAnsi="Times New Roman"/>
          <w:lang w:val="en-GB"/>
        </w:rPr>
        <w:t>.</w:t>
      </w:r>
    </w:p>
    <w:p w:rsidR="00C035C0" w:rsidRPr="001A5262" w:rsidRDefault="00C035C0" w:rsidP="00C035C0">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0576E5" w:rsidRDefault="00C035C0" w:rsidP="00C035C0">
      <w:pPr>
        <w:spacing w:after="0" w:line="360" w:lineRule="auto"/>
        <w:jc w:val="both"/>
        <w:rPr>
          <w:rFonts w:ascii="Times New Roman" w:hAnsi="Times New Roman"/>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1993</w:t>
      </w:r>
      <w:r w:rsidR="00037014">
        <w:rPr>
          <w:rFonts w:ascii="Times New Roman" w:hAnsi="Times New Roman"/>
          <w:b/>
          <w:bCs/>
          <w:lang w:val="en-GB"/>
        </w:rPr>
        <w:t xml:space="preserve"> Cohort</w:t>
      </w:r>
    </w:p>
    <w:p w:rsidR="00C035C0" w:rsidRPr="003E3B2A" w:rsidRDefault="00C035C0" w:rsidP="00C035C0">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(CNPq) or from the Research Support Foundation of the State of Rio Grande do Sul (FAPERGS) that need to be acknowledged.</w:t>
      </w:r>
    </w:p>
    <w:p w:rsidR="00C035C0" w:rsidRPr="003E3B2A" w:rsidRDefault="00C035C0" w:rsidP="00C035C0">
      <w:pPr>
        <w:spacing w:after="0" w:line="360" w:lineRule="auto"/>
        <w:rPr>
          <w:rFonts w:ascii="Times New Roman" w:hAnsi="Times New Roman"/>
          <w:b/>
          <w:bCs/>
          <w:lang w:val="en-US"/>
        </w:rPr>
      </w:pPr>
    </w:p>
    <w:p w:rsidR="00C035C0" w:rsidRPr="003E3B2A" w:rsidRDefault="00C035C0" w:rsidP="00C035C0">
      <w:pPr>
        <w:spacing w:after="0" w:line="360" w:lineRule="auto"/>
        <w:jc w:val="both"/>
        <w:rPr>
          <w:rFonts w:ascii="Times New Roman" w:hAnsi="Times New Roman"/>
          <w:b/>
          <w:bCs/>
          <w:lang w:val="en-GB"/>
        </w:rPr>
      </w:pPr>
      <w:r w:rsidRPr="003E3B2A">
        <w:rPr>
          <w:rFonts w:ascii="Times New Roman" w:hAnsi="Times New Roman"/>
          <w:b/>
          <w:bCs/>
          <w:lang w:val="en-GB"/>
        </w:rPr>
        <w:t>2004</w:t>
      </w:r>
      <w:r w:rsidR="00037014">
        <w:rPr>
          <w:rFonts w:ascii="Times New Roman" w:hAnsi="Times New Roman"/>
          <w:b/>
          <w:bCs/>
          <w:lang w:val="en-GB"/>
        </w:rPr>
        <w:t xml:space="preserve"> Cohort</w:t>
      </w:r>
    </w:p>
    <w:p w:rsidR="00C035C0" w:rsidRPr="003E3B2A" w:rsidRDefault="00C035C0" w:rsidP="00C035C0">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w:t>
      </w:r>
      <w:bookmarkStart w:id="0" w:name="_GoBack"/>
      <w:bookmarkEnd w:id="0"/>
      <w:r w:rsidRPr="003E3B2A">
        <w:rPr>
          <w:rFonts w:ascii="Times New Roman" w:hAnsi="Times New Roman"/>
          <w:lang w:val="en-GB"/>
        </w:rPr>
        <w:t xml:space="preserve"> The World Health Organization, National Support Program for Centers of Excellence (PRONEX), Brazilian National Research Council (CNPq), Brazilian Ministry of Health, and Children’s Pastorate supported previous phases of the study.</w:t>
      </w:r>
    </w:p>
    <w:p w:rsidR="00C035C0" w:rsidRPr="003E3B2A" w:rsidRDefault="00C035C0" w:rsidP="00C035C0">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512C05" w:rsidRDefault="00512C05" w:rsidP="00C035C0">
      <w:pPr>
        <w:spacing w:after="0" w:line="360" w:lineRule="auto"/>
        <w:jc w:val="both"/>
        <w:rPr>
          <w:rFonts w:ascii="Times New Roman" w:hAnsi="Times New Roman"/>
          <w:b/>
          <w:bCs/>
        </w:rPr>
      </w:pPr>
    </w:p>
    <w:p w:rsidR="00037014" w:rsidRPr="00037014" w:rsidRDefault="00037014" w:rsidP="00C035C0">
      <w:pPr>
        <w:spacing w:after="0" w:line="360" w:lineRule="auto"/>
        <w:jc w:val="both"/>
        <w:rPr>
          <w:rFonts w:ascii="Times New Roman" w:hAnsi="Times New Roman"/>
          <w:b/>
          <w:bCs/>
          <w:lang w:val="en-US"/>
        </w:rPr>
      </w:pPr>
      <w:r w:rsidRPr="00037014">
        <w:rPr>
          <w:rFonts w:ascii="Times New Roman" w:hAnsi="Times New Roman"/>
          <w:b/>
          <w:bCs/>
          <w:lang w:val="en-US"/>
        </w:rPr>
        <w:t>2015</w:t>
      </w:r>
      <w:r>
        <w:rPr>
          <w:rFonts w:ascii="Times New Roman" w:hAnsi="Times New Roman"/>
          <w:b/>
          <w:bCs/>
          <w:lang w:val="en-US"/>
        </w:rPr>
        <w:t xml:space="preserve"> </w:t>
      </w:r>
      <w:r>
        <w:rPr>
          <w:rFonts w:ascii="Times New Roman" w:hAnsi="Times New Roman"/>
          <w:b/>
          <w:bCs/>
          <w:lang w:val="en-GB"/>
        </w:rPr>
        <w:t>Cohort</w:t>
      </w:r>
    </w:p>
    <w:p w:rsidR="00037014" w:rsidRDefault="00037014" w:rsidP="00037014">
      <w:pPr>
        <w:spacing w:after="0"/>
        <w:jc w:val="both"/>
        <w:rPr>
          <w:rFonts w:ascii="Times New Roman" w:hAnsi="Times New Roman"/>
        </w:rPr>
      </w:pPr>
      <w:r w:rsidRPr="003E3B2A">
        <w:rPr>
          <w:rFonts w:ascii="Times New Roman" w:hAnsi="Times New Roman"/>
          <w:lang w:val="en-GB"/>
        </w:rPr>
        <w:t>This article is based on data from the study "Pelotas Birth Cohort, 20</w:t>
      </w:r>
      <w:r>
        <w:rPr>
          <w:rFonts w:ascii="Times New Roman" w:hAnsi="Times New Roman"/>
          <w:lang w:val="en-GB"/>
        </w:rPr>
        <w:t>15</w:t>
      </w:r>
      <w:r w:rsidRPr="003E3B2A">
        <w:rPr>
          <w:rFonts w:ascii="Times New Roman" w:hAnsi="Times New Roman"/>
          <w:lang w:val="en-GB"/>
        </w:rPr>
        <w:t xml:space="preserve">" conducted by Postgraduate Program in Epidemiology at Universidade Federal de Pelotas, with the collaboration of the Brazilian Public Health Association (ABRASCO). </w:t>
      </w:r>
      <w:r w:rsidRPr="00E808E9">
        <w:rPr>
          <w:rFonts w:ascii="Times New Roman" w:hAnsi="Times New Roman"/>
          <w:lang w:val="en-US"/>
        </w:rPr>
        <w:t>The 2015 Pelotas (Brazil) Birth Cohort is funded by the Wellcome Trust (</w:t>
      </w:r>
      <w:r w:rsidRPr="00E808E9">
        <w:rPr>
          <w:rFonts w:ascii="Times New Roman" w:hAnsi="Times New Roman"/>
          <w:lang w:val="en-GB"/>
        </w:rPr>
        <w:t xml:space="preserve">095582). </w:t>
      </w:r>
      <w:r w:rsidRPr="00E808E9">
        <w:rPr>
          <w:rFonts w:ascii="Times New Roman" w:hAnsi="Times New Roman"/>
        </w:rPr>
        <w:t>Funding for specific follow-up visits was also received from the Conselho Nacional de Desenvolvimento Científico e Tecnológico (CNPq) and Fundação de Amparo a Pesquisa do Estado do Rio Grande do Sul (FAPERGS).</w:t>
      </w:r>
    </w:p>
    <w:p w:rsidR="00037014" w:rsidRPr="003E3B2A" w:rsidRDefault="00037014" w:rsidP="00037014">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2015</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037014" w:rsidRPr="00037014" w:rsidRDefault="00037014" w:rsidP="00037014">
      <w:pPr>
        <w:spacing w:after="0"/>
        <w:jc w:val="both"/>
        <w:rPr>
          <w:rFonts w:ascii="Times New Roman" w:hAnsi="Times New Roman"/>
          <w:lang w:val="en-US"/>
        </w:rPr>
      </w:pPr>
    </w:p>
    <w:p w:rsidR="00037014" w:rsidRPr="00037014" w:rsidRDefault="00037014" w:rsidP="00037014">
      <w:pPr>
        <w:spacing w:after="0"/>
        <w:jc w:val="both"/>
        <w:rPr>
          <w:rFonts w:ascii="Times New Roman" w:hAnsi="Times New Roman"/>
          <w:lang w:val="en-US"/>
        </w:rPr>
      </w:pPr>
    </w:p>
    <w:p w:rsidR="00037014" w:rsidRPr="00037014" w:rsidRDefault="00037014" w:rsidP="00C035C0">
      <w:pPr>
        <w:spacing w:after="0" w:line="360" w:lineRule="auto"/>
        <w:jc w:val="both"/>
        <w:rPr>
          <w:rFonts w:ascii="Times New Roman" w:hAnsi="Times New Roman"/>
          <w:b/>
          <w:bCs/>
          <w:lang w:val="en-US"/>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1982</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rsidR="00C035C0" w:rsidRDefault="00C035C0" w:rsidP="00C035C0">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pesquisadores da Coorte de Nascimentos de 1982 para saber se os dados que você usou na análise receberam financiamento específico do CNPq ou da FAPERGS, que necessitem ser citados nos Agradecimentos.</w:t>
      </w:r>
    </w:p>
    <w:p w:rsidR="00C035C0" w:rsidRPr="007F154A" w:rsidRDefault="00C035C0" w:rsidP="00C035C0">
      <w:pPr>
        <w:spacing w:after="0" w:line="360" w:lineRule="auto"/>
        <w:jc w:val="both"/>
        <w:rPr>
          <w:rFonts w:ascii="Times New Roman" w:hAnsi="Times New Roman"/>
          <w:i/>
          <w:sz w:val="20"/>
          <w:szCs w:val="20"/>
        </w:rPr>
      </w:pPr>
    </w:p>
    <w:p w:rsidR="00C035C0" w:rsidRPr="00037014" w:rsidRDefault="00C035C0" w:rsidP="00C035C0">
      <w:pPr>
        <w:spacing w:after="0" w:line="360" w:lineRule="auto"/>
        <w:jc w:val="both"/>
        <w:rPr>
          <w:rFonts w:ascii="Times New Roman" w:hAnsi="Times New Roman"/>
          <w:b/>
          <w:bCs/>
          <w:lang w:val="en-US"/>
        </w:rPr>
      </w:pPr>
      <w:r w:rsidRPr="00037014">
        <w:rPr>
          <w:rFonts w:ascii="Times New Roman" w:hAnsi="Times New Roman"/>
          <w:b/>
          <w:bCs/>
          <w:lang w:val="en-US"/>
        </w:rPr>
        <w:t>Coorte 1993</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p>
    <w:p w:rsidR="00C035C0" w:rsidRDefault="00C035C0" w:rsidP="00C035C0">
      <w:pPr>
        <w:spacing w:after="0" w:line="360" w:lineRule="auto"/>
        <w:ind w:firstLine="708"/>
        <w:jc w:val="both"/>
        <w:rPr>
          <w:rFonts w:ascii="Times New Roman" w:hAnsi="Times New Roman"/>
          <w:bCs/>
          <w:i/>
          <w:sz w:val="20"/>
          <w:szCs w:val="20"/>
        </w:rPr>
      </w:pPr>
      <w:r w:rsidRPr="007F154A">
        <w:rPr>
          <w:rFonts w:ascii="Times New Roman" w:hAnsi="Times New Roman"/>
          <w:bCs/>
          <w:i/>
          <w:sz w:val="20"/>
          <w:szCs w:val="20"/>
        </w:rPr>
        <w:t>Observação: Consulte os pesquisado</w:t>
      </w:r>
      <w:r>
        <w:rPr>
          <w:rFonts w:ascii="Times New Roman" w:hAnsi="Times New Roman"/>
          <w:bCs/>
          <w:i/>
          <w:sz w:val="20"/>
          <w:szCs w:val="20"/>
        </w:rPr>
        <w:t xml:space="preserve">res da Coorte de Nascimentos de 1993 </w:t>
      </w:r>
      <w:r w:rsidRPr="007F154A">
        <w:rPr>
          <w:rFonts w:ascii="Times New Roman" w:hAnsi="Times New Roman"/>
          <w:bCs/>
          <w:i/>
          <w:sz w:val="20"/>
          <w:szCs w:val="20"/>
        </w:rPr>
        <w:t>para saber se os dados que você usou na análise receberam financiamento específico do CNPq ou da FAPERGS, que necessitem ser citados nos Agradecimentos.</w:t>
      </w:r>
    </w:p>
    <w:p w:rsidR="00C035C0" w:rsidRDefault="00C035C0" w:rsidP="00C035C0">
      <w:pPr>
        <w:spacing w:after="0" w:line="360" w:lineRule="auto"/>
        <w:ind w:firstLine="708"/>
        <w:jc w:val="both"/>
        <w:rPr>
          <w:rFonts w:ascii="Times New Roman" w:hAnsi="Times New Roman"/>
          <w:bCs/>
          <w:i/>
          <w:sz w:val="20"/>
          <w:szCs w:val="20"/>
        </w:rPr>
      </w:pPr>
    </w:p>
    <w:p w:rsidR="00053B93" w:rsidRDefault="00053B93" w:rsidP="00C035C0">
      <w:pPr>
        <w:spacing w:after="0" w:line="360" w:lineRule="auto"/>
        <w:ind w:firstLine="708"/>
        <w:jc w:val="both"/>
        <w:rPr>
          <w:rFonts w:ascii="Times New Roman" w:hAnsi="Times New Roman"/>
          <w:bCs/>
          <w:i/>
          <w:sz w:val="20"/>
          <w:szCs w:val="20"/>
        </w:rPr>
      </w:pPr>
    </w:p>
    <w:p w:rsidR="00053B93" w:rsidRDefault="00053B93" w:rsidP="00C035C0">
      <w:pPr>
        <w:spacing w:after="0" w:line="360" w:lineRule="auto"/>
        <w:ind w:firstLine="708"/>
        <w:jc w:val="both"/>
        <w:rPr>
          <w:rFonts w:ascii="Times New Roman" w:hAnsi="Times New Roman"/>
          <w:bCs/>
          <w:i/>
          <w:sz w:val="20"/>
          <w:szCs w:val="20"/>
        </w:rPr>
      </w:pPr>
    </w:p>
    <w:p w:rsidR="00053B93" w:rsidRDefault="00053B93" w:rsidP="00C035C0">
      <w:pPr>
        <w:spacing w:after="0" w:line="360" w:lineRule="auto"/>
        <w:ind w:firstLine="708"/>
        <w:jc w:val="both"/>
        <w:rPr>
          <w:rFonts w:ascii="Times New Roman" w:hAnsi="Times New Roman"/>
          <w:bCs/>
          <w:i/>
          <w:sz w:val="20"/>
          <w:szCs w:val="20"/>
        </w:rPr>
      </w:pPr>
    </w:p>
    <w:p w:rsidR="00053B93" w:rsidRPr="007F154A" w:rsidRDefault="00053B93" w:rsidP="00C035C0">
      <w:pPr>
        <w:spacing w:after="0" w:line="360" w:lineRule="auto"/>
        <w:ind w:firstLine="708"/>
        <w:jc w:val="both"/>
        <w:rPr>
          <w:rFonts w:ascii="Times New Roman" w:hAnsi="Times New Roman"/>
          <w:bCs/>
          <w:i/>
          <w:sz w:val="20"/>
          <w:szCs w:val="20"/>
        </w:rPr>
      </w:pPr>
    </w:p>
    <w:p w:rsidR="00C035C0" w:rsidRPr="007F154A" w:rsidRDefault="00C035C0" w:rsidP="00C035C0">
      <w:pPr>
        <w:spacing w:after="0" w:line="360" w:lineRule="auto"/>
        <w:jc w:val="both"/>
        <w:rPr>
          <w:rFonts w:ascii="Times New Roman" w:hAnsi="Times New Roman"/>
          <w:b/>
          <w:bCs/>
        </w:rPr>
      </w:pPr>
      <w:r w:rsidRPr="007F154A">
        <w:rPr>
          <w:rFonts w:ascii="Times New Roman" w:hAnsi="Times New Roman"/>
          <w:b/>
          <w:bCs/>
        </w:rPr>
        <w:t>Coorte 2004</w:t>
      </w:r>
    </w:p>
    <w:p w:rsidR="00C035C0" w:rsidRPr="007F154A" w:rsidRDefault="00C035C0" w:rsidP="00C035C0">
      <w:pPr>
        <w:spacing w:after="0" w:line="360" w:lineRule="auto"/>
        <w:jc w:val="both"/>
        <w:rPr>
          <w:rFonts w:ascii="Times New Roman" w:hAnsi="Times New Roman"/>
        </w:rPr>
      </w:pPr>
      <w:r w:rsidRPr="007F154A">
        <w:rPr>
          <w:rFonts w:ascii="Times New Roman" w:hAnsi="Times New Roman"/>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rsidR="008009F8" w:rsidRDefault="00C035C0" w:rsidP="008009F8">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2004 para saber se os dados que você usou na análise receberam financiamento específico do CNPq ou da FAPERGS, que necessitem ser citados nos Agradecimentos.</w:t>
      </w:r>
    </w:p>
    <w:p w:rsidR="00037014" w:rsidRDefault="00037014" w:rsidP="008009F8">
      <w:pPr>
        <w:spacing w:after="0" w:line="360" w:lineRule="auto"/>
        <w:ind w:firstLine="708"/>
        <w:jc w:val="both"/>
        <w:rPr>
          <w:rFonts w:ascii="Times New Roman" w:hAnsi="Times New Roman"/>
          <w:i/>
          <w:sz w:val="20"/>
          <w:szCs w:val="20"/>
        </w:rPr>
      </w:pPr>
    </w:p>
    <w:p w:rsidR="00037014" w:rsidRDefault="00037014" w:rsidP="008009F8">
      <w:pPr>
        <w:spacing w:after="0" w:line="360" w:lineRule="auto"/>
        <w:ind w:firstLine="708"/>
        <w:jc w:val="both"/>
        <w:rPr>
          <w:rFonts w:ascii="Times New Roman" w:hAnsi="Times New Roman"/>
          <w:i/>
          <w:sz w:val="20"/>
          <w:szCs w:val="20"/>
        </w:rPr>
      </w:pPr>
    </w:p>
    <w:p w:rsidR="00037014" w:rsidRPr="00037014" w:rsidRDefault="00037014" w:rsidP="00037014">
      <w:pPr>
        <w:spacing w:after="0" w:line="360" w:lineRule="auto"/>
        <w:jc w:val="both"/>
        <w:rPr>
          <w:rFonts w:ascii="Times New Roman" w:hAnsi="Times New Roman"/>
          <w:b/>
          <w:bCs/>
          <w:lang w:val="en-US"/>
        </w:rPr>
      </w:pPr>
      <w:r w:rsidRPr="00037014">
        <w:rPr>
          <w:rFonts w:ascii="Times New Roman" w:hAnsi="Times New Roman"/>
          <w:b/>
          <w:bCs/>
          <w:lang w:val="en-US"/>
        </w:rPr>
        <w:t>Coorte 2015</w:t>
      </w:r>
    </w:p>
    <w:p w:rsidR="00037014" w:rsidRDefault="00037014" w:rsidP="00037014">
      <w:pPr>
        <w:spacing w:after="0"/>
        <w:jc w:val="both"/>
        <w:rPr>
          <w:rFonts w:ascii="Times New Roman" w:hAnsi="Times New Roman"/>
        </w:rPr>
      </w:pPr>
      <w:r w:rsidRPr="007F154A">
        <w:rPr>
          <w:rFonts w:ascii="Times New Roman" w:hAnsi="Times New Roman"/>
        </w:rPr>
        <w:t xml:space="preserve">Este artigo foi realizado com dados do estudo “Coorte de Nascimentos de Pelotas, </w:t>
      </w:r>
      <w:r>
        <w:rPr>
          <w:rFonts w:ascii="Times New Roman" w:hAnsi="Times New Roman"/>
        </w:rPr>
        <w:t>2015</w:t>
      </w:r>
      <w:r w:rsidRPr="007F154A">
        <w:rPr>
          <w:rFonts w:ascii="Times New Roman" w:hAnsi="Times New Roman"/>
        </w:rPr>
        <w:t xml:space="preserve">”, conduzido pelo Programa de Pós-graduação em Epidemiologia da Universidade Federal de Pelotas, com o apoio da Associação Brasileira de Saúde Coletiva (ABRASCO). </w:t>
      </w:r>
      <w:r>
        <w:rPr>
          <w:rFonts w:ascii="Times New Roman" w:hAnsi="Times New Roman"/>
        </w:rPr>
        <w:t xml:space="preserve">A Coorte de Pelotas de 2915 foi financiada pela </w:t>
      </w:r>
      <w:r w:rsidRPr="00481976">
        <w:rPr>
          <w:rFonts w:ascii="Times New Roman" w:hAnsi="Times New Roman"/>
        </w:rPr>
        <w:t>Wellcome Trust (095582).</w:t>
      </w:r>
      <w:r>
        <w:rPr>
          <w:rFonts w:ascii="Times New Roman" w:hAnsi="Times New Roman"/>
        </w:rPr>
        <w:t xml:space="preserve"> Foram recebidos também financiamentos para seguimentos específicos do </w:t>
      </w:r>
      <w:r w:rsidRPr="00E808E9">
        <w:rPr>
          <w:rFonts w:ascii="Times New Roman" w:hAnsi="Times New Roman"/>
        </w:rPr>
        <w:t xml:space="preserve">Conselho Nacional de Desenvolvimento Científico e Tecnológico (CNPq) </w:t>
      </w:r>
      <w:r>
        <w:rPr>
          <w:rFonts w:ascii="Times New Roman" w:hAnsi="Times New Roman"/>
        </w:rPr>
        <w:t>e da</w:t>
      </w:r>
      <w:r w:rsidRPr="00E808E9">
        <w:rPr>
          <w:rFonts w:ascii="Times New Roman" w:hAnsi="Times New Roman"/>
        </w:rPr>
        <w:t xml:space="preserve"> Fundação de Amparo a Pesquisa do Estado do Rio Grande do Sul (FAPERGS).</w:t>
      </w:r>
    </w:p>
    <w:p w:rsidR="00037014" w:rsidRDefault="00037014" w:rsidP="008009F8">
      <w:pPr>
        <w:spacing w:after="0" w:line="360" w:lineRule="auto"/>
        <w:ind w:firstLine="708"/>
        <w:jc w:val="both"/>
        <w:rPr>
          <w:rFonts w:ascii="Times New Roman" w:hAnsi="Times New Roman"/>
          <w:sz w:val="20"/>
          <w:szCs w:val="20"/>
        </w:rPr>
      </w:pPr>
    </w:p>
    <w:p w:rsidR="00037014" w:rsidRDefault="00037014" w:rsidP="00037014">
      <w:pPr>
        <w:spacing w:after="0" w:line="360" w:lineRule="auto"/>
        <w:ind w:firstLine="708"/>
        <w:jc w:val="both"/>
        <w:rPr>
          <w:rFonts w:ascii="Times New Roman" w:hAnsi="Times New Roman"/>
          <w:i/>
          <w:sz w:val="20"/>
          <w:szCs w:val="20"/>
        </w:rPr>
      </w:pPr>
      <w:r w:rsidRPr="007F154A">
        <w:rPr>
          <w:rFonts w:ascii="Times New Roman" w:hAnsi="Times New Roman"/>
          <w:i/>
          <w:sz w:val="20"/>
          <w:szCs w:val="20"/>
        </w:rPr>
        <w:t>Observação: Consulte os pesquisado</w:t>
      </w:r>
      <w:r>
        <w:rPr>
          <w:rFonts w:ascii="Times New Roman" w:hAnsi="Times New Roman"/>
          <w:i/>
          <w:sz w:val="20"/>
          <w:szCs w:val="20"/>
        </w:rPr>
        <w:t xml:space="preserve">res da Coorte de Nascimentos de </w:t>
      </w:r>
      <w:r w:rsidRPr="007F154A">
        <w:rPr>
          <w:rFonts w:ascii="Times New Roman" w:hAnsi="Times New Roman"/>
          <w:i/>
          <w:sz w:val="20"/>
          <w:szCs w:val="20"/>
        </w:rPr>
        <w:t>20</w:t>
      </w:r>
      <w:r>
        <w:rPr>
          <w:rFonts w:ascii="Times New Roman" w:hAnsi="Times New Roman"/>
          <w:i/>
          <w:sz w:val="20"/>
          <w:szCs w:val="20"/>
        </w:rPr>
        <w:t>15</w:t>
      </w:r>
      <w:r w:rsidRPr="007F154A">
        <w:rPr>
          <w:rFonts w:ascii="Times New Roman" w:hAnsi="Times New Roman"/>
          <w:i/>
          <w:sz w:val="20"/>
          <w:szCs w:val="20"/>
        </w:rPr>
        <w:t xml:space="preserve"> para saber se os dados que você usou na análise receberam financiamento específico do CNPq ou da FAPERGS, que necessitem ser citados nos Agradecimentos.</w:t>
      </w:r>
    </w:p>
    <w:p w:rsidR="00037014" w:rsidRPr="00037014" w:rsidRDefault="00037014" w:rsidP="008009F8">
      <w:pPr>
        <w:spacing w:after="0" w:line="360" w:lineRule="auto"/>
        <w:ind w:firstLine="708"/>
        <w:jc w:val="both"/>
        <w:rPr>
          <w:rFonts w:ascii="Times New Roman" w:hAnsi="Times New Roman"/>
          <w:sz w:val="20"/>
          <w:szCs w:val="20"/>
        </w:rPr>
        <w:sectPr w:rsidR="00037014" w:rsidRPr="00037014" w:rsidSect="00A37ED6">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993" w:left="1134" w:header="709" w:footer="709" w:gutter="0"/>
          <w:cols w:space="708"/>
          <w:docGrid w:linePitch="360"/>
        </w:sectPr>
      </w:pPr>
    </w:p>
    <w:p w:rsidR="00512C05" w:rsidRDefault="00512C05" w:rsidP="008009F8">
      <w:pPr>
        <w:spacing w:after="0" w:line="360" w:lineRule="auto"/>
        <w:ind w:firstLine="708"/>
        <w:jc w:val="both"/>
      </w:pPr>
    </w:p>
    <w:p w:rsidR="00025A5B" w:rsidRDefault="00A37ED6" w:rsidP="00A37ED6">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A</w:t>
      </w:r>
      <w:r w:rsidR="00025A5B">
        <w:rPr>
          <w:rFonts w:ascii="Times New Roman" w:hAnsi="Times New Roman"/>
          <w:b/>
          <w:bCs/>
          <w:sz w:val="24"/>
          <w:szCs w:val="24"/>
        </w:rPr>
        <w:t>nexo C</w:t>
      </w:r>
    </w:p>
    <w:p w:rsidR="00025A5B" w:rsidRDefault="00025A5B" w:rsidP="00025A5B">
      <w:pPr>
        <w:pStyle w:val="ListaColorida-nfase1"/>
        <w:spacing w:after="0" w:line="360" w:lineRule="auto"/>
        <w:ind w:left="0"/>
        <w:jc w:val="both"/>
        <w:rPr>
          <w:rFonts w:ascii="Times New Roman" w:hAnsi="Times New Roman"/>
          <w:sz w:val="24"/>
          <w:szCs w:val="24"/>
        </w:rPr>
      </w:pPr>
      <w:r w:rsidRPr="00614F62">
        <w:rPr>
          <w:rFonts w:ascii="Times New Roman" w:hAnsi="Times New Roman"/>
          <w:sz w:val="24"/>
          <w:szCs w:val="24"/>
        </w:rPr>
        <w:t>Consulte os</w:t>
      </w:r>
      <w:r w:rsidR="006236C0" w:rsidRPr="00614F62">
        <w:rPr>
          <w:rFonts w:ascii="Times New Roman" w:hAnsi="Times New Roman"/>
          <w:sz w:val="24"/>
          <w:szCs w:val="24"/>
        </w:rPr>
        <w:t xml:space="preserve"> potenciais </w:t>
      </w:r>
      <w:r w:rsidRPr="00614F62">
        <w:rPr>
          <w:rFonts w:ascii="Times New Roman" w:hAnsi="Times New Roman"/>
          <w:sz w:val="24"/>
          <w:szCs w:val="24"/>
        </w:rPr>
        <w:t>co-autores na tabela abaixo.</w:t>
      </w:r>
    </w:p>
    <w:tbl>
      <w:tblPr>
        <w:tblW w:w="12559" w:type="dxa"/>
        <w:jc w:val="center"/>
        <w:tblCellMar>
          <w:left w:w="0" w:type="dxa"/>
          <w:right w:w="0" w:type="dxa"/>
        </w:tblCellMar>
        <w:tblLook w:val="04A0"/>
      </w:tblPr>
      <w:tblGrid>
        <w:gridCol w:w="1701"/>
        <w:gridCol w:w="2592"/>
        <w:gridCol w:w="3162"/>
        <w:gridCol w:w="2552"/>
        <w:gridCol w:w="2552"/>
      </w:tblGrid>
      <w:tr w:rsidR="008009F8" w:rsidRPr="0085216B"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009F8" w:rsidRPr="008009F8" w:rsidRDefault="008009F8" w:rsidP="00095232">
            <w:pPr>
              <w:spacing w:after="0" w:line="240" w:lineRule="auto"/>
              <w:jc w:val="center"/>
              <w:rPr>
                <w:rFonts w:ascii="Times New Roman" w:hAnsi="Times New Roman"/>
                <w:b/>
                <w:bC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c>
          <w:tcPr>
            <w:tcW w:w="2552" w:type="dxa"/>
            <w:tcBorders>
              <w:top w:val="single" w:sz="8" w:space="0" w:color="000000"/>
              <w:left w:val="nil"/>
              <w:bottom w:val="single" w:sz="8" w:space="0" w:color="000000"/>
              <w:right w:val="single" w:sz="8" w:space="0" w:color="000000"/>
            </w:tcBorders>
          </w:tcPr>
          <w:p w:rsidR="008009F8" w:rsidRPr="0085216B" w:rsidRDefault="008009F8" w:rsidP="00095232">
            <w:pPr>
              <w:spacing w:after="0" w:line="240" w:lineRule="auto"/>
              <w:jc w:val="center"/>
              <w:rPr>
                <w:rFonts w:ascii="Times New Roman" w:hAnsi="Times New Roman"/>
                <w:b/>
                <w:bCs/>
                <w:sz w:val="24"/>
                <w:szCs w:val="24"/>
              </w:rPr>
            </w:pPr>
            <w:r>
              <w:rPr>
                <w:rFonts w:ascii="Times New Roman" w:hAnsi="Times New Roman"/>
                <w:b/>
                <w:bCs/>
                <w:sz w:val="24"/>
                <w:szCs w:val="24"/>
              </w:rPr>
              <w:t>2015</w:t>
            </w:r>
            <w:r w:rsidR="00650C52">
              <w:rPr>
                <w:rFonts w:ascii="Times New Roman" w:hAnsi="Times New Roman"/>
                <w:b/>
                <w:bCs/>
                <w:sz w:val="24"/>
                <w:szCs w:val="24"/>
              </w:rPr>
              <w:t>***</w:t>
            </w:r>
          </w:p>
        </w:tc>
      </w:tr>
      <w:tr w:rsidR="008009F8" w:rsidRPr="0085216B"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Fernando Wehrmeister, Mariângela Silveira e Pedro Hallal</w:t>
            </w:r>
          </w:p>
        </w:tc>
      </w:tr>
      <w:tr w:rsidR="008009F8" w:rsidRPr="0085216B"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Marlos Domingues, Diego Bassani e Pedro Hallal</w:t>
            </w:r>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Pr>
                <w:rFonts w:ascii="Times New Roman" w:hAnsi="Times New Roman"/>
                <w:b/>
                <w:bCs/>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lang w:val="en-US"/>
              </w:rPr>
            </w:pPr>
            <w:r>
              <w:rPr>
                <w:rFonts w:ascii="Times New Roman" w:hAnsi="Times New Roman"/>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X</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Helen Gonçalves e Pedro Hallal</w:t>
            </w:r>
          </w:p>
        </w:tc>
      </w:tr>
      <w:tr w:rsidR="008009F8" w:rsidRPr="0085216B"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rPr>
                <w:rFonts w:ascii="Times New Roman" w:hAnsi="Times New Roman"/>
              </w:rPr>
            </w:pPr>
            <w:r w:rsidRPr="0085216B">
              <w:rPr>
                <w:rFonts w:ascii="Times New Roman" w:hAnsi="Times New Roman"/>
              </w:rPr>
              <w:t>Aninha / Ricardo Halpern / Beth Weiderpass / Bernardo / Jura / Elaine Tomasi / Elaine Albernaz</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8009F8" w:rsidP="00095232">
            <w:pPr>
              <w:spacing w:after="0" w:line="240" w:lineRule="auto"/>
              <w:jc w:val="center"/>
              <w:rPr>
                <w:rFonts w:ascii="Times New Roman" w:hAnsi="Times New Roman"/>
              </w:rPr>
            </w:pPr>
            <w:r w:rsidRPr="00E808E9">
              <w:rPr>
                <w:rFonts w:ascii="Times New Roman" w:hAnsi="Times New Roman"/>
              </w:rPr>
              <w:t>Marlos Domingues, Andréa Dâmaso, Diego Bassani e Pedro Hallal</w:t>
            </w: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vAlign w:val="center"/>
          </w:tcPr>
          <w:p w:rsidR="008009F8" w:rsidRPr="0085216B" w:rsidRDefault="00227674" w:rsidP="00095232">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8009F8" w:rsidRPr="0085216B"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vAlign w:val="center"/>
          </w:tcPr>
          <w:p w:rsidR="008009F8" w:rsidRPr="0085216B" w:rsidRDefault="00227674" w:rsidP="00095232">
            <w:pPr>
              <w:spacing w:after="0" w:line="240" w:lineRule="auto"/>
              <w:jc w:val="center"/>
              <w:rPr>
                <w:rFonts w:ascii="Times New Roman" w:hAnsi="Times New Roman"/>
              </w:rPr>
            </w:pPr>
            <w:r>
              <w:rPr>
                <w:rFonts w:ascii="Times New Roman" w:hAnsi="Times New Roman"/>
              </w:rPr>
              <w:t>X</w:t>
            </w:r>
          </w:p>
        </w:tc>
      </w:tr>
      <w:tr w:rsidR="008009F8" w:rsidRPr="0085216B"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lastRenderedPageBreak/>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single" w:sz="4" w:space="0" w:color="auto"/>
              <w:left w:val="nil"/>
              <w:bottom w:val="single" w:sz="8" w:space="0" w:color="000000"/>
              <w:right w:val="single" w:sz="8" w:space="0" w:color="000000"/>
            </w:tcBorders>
            <w:vAlign w:val="center"/>
          </w:tcPr>
          <w:p w:rsidR="008009F8" w:rsidRPr="0085216B" w:rsidRDefault="004F12DC" w:rsidP="00095232">
            <w:pPr>
              <w:spacing w:after="0" w:line="240" w:lineRule="auto"/>
              <w:jc w:val="center"/>
              <w:rPr>
                <w:rFonts w:ascii="Times New Roman" w:hAnsi="Times New Roman"/>
              </w:rPr>
            </w:pPr>
            <w:r w:rsidRPr="00E808E9">
              <w:rPr>
                <w:rFonts w:ascii="Times New Roman" w:hAnsi="Times New Roman"/>
              </w:rPr>
              <w:t>Marlos Domingues, Andréa Dâmaso e Pedro Hallal</w:t>
            </w:r>
          </w:p>
        </w:tc>
      </w:tr>
      <w:tr w:rsidR="008009F8" w:rsidRPr="0085216B"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Aluísio / Iná / Alicia</w:t>
            </w:r>
          </w:p>
          <w:p w:rsidR="008009F8" w:rsidRDefault="008009F8" w:rsidP="00095232">
            <w:pPr>
              <w:spacing w:after="0" w:line="240" w:lineRule="auto"/>
              <w:jc w:val="center"/>
              <w:rPr>
                <w:rFonts w:ascii="Times New Roman" w:hAnsi="Times New Roman"/>
              </w:rPr>
            </w:pPr>
          </w:p>
          <w:p w:rsidR="008009F8" w:rsidRPr="00A37ED6"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(artigos acelerometria)</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Fernando / Cesar/ Duda (?)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8009F8" w:rsidRPr="0085216B"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Rô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single" w:sz="8" w:space="0" w:color="000000"/>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Cesar / Denise / Helen / Dominique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/Fernando Wehrmeister</w:t>
            </w: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Ekelund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8009F8" w:rsidRPr="007F31B7" w:rsidRDefault="008009F8" w:rsidP="00095232">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lastRenderedPageBreak/>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Denise / Bernardo /</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lang w:val="es-MX"/>
              </w:rPr>
              <w:t>Anaclaudia (Trabalho) / Marco e K</w:t>
            </w:r>
            <w:r w:rsidRPr="0085216B">
              <w:rPr>
                <w:rFonts w:ascii="Times New Roman" w:hAnsi="Times New Roman"/>
                <w:lang w:val="es-CO"/>
              </w:rPr>
              <w:t>aren (Oral) / Aydin (CRP) / David (Barriga)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8" w:space="0" w:color="000000"/>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8009F8" w:rsidRPr="007F31B7" w:rsidRDefault="008009F8" w:rsidP="00095232">
            <w:pPr>
              <w:spacing w:after="0" w:line="240" w:lineRule="auto"/>
              <w:jc w:val="center"/>
              <w:rPr>
                <w:rFonts w:ascii="Times New Roman" w:hAnsi="Times New Roman"/>
              </w:rPr>
            </w:pPr>
            <w:r w:rsidRPr="007F31B7">
              <w:rPr>
                <w:rFonts w:ascii="Times New Roman" w:hAnsi="Times New Roman"/>
              </w:rPr>
              <w:t>Denise/Bernardo/Helen</w:t>
            </w:r>
          </w:p>
          <w:p w:rsidR="008009F8" w:rsidRPr="007F31B7" w:rsidRDefault="008009F8" w:rsidP="00095232">
            <w:pPr>
              <w:spacing w:after="0" w:line="240" w:lineRule="auto"/>
              <w:jc w:val="center"/>
              <w:rPr>
                <w:rFonts w:ascii="Times New Roman" w:hAnsi="Times New Roman"/>
              </w:rPr>
            </w:pPr>
          </w:p>
          <w:p w:rsidR="008009F8" w:rsidRPr="007F31B7"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(acelerometria)</w:t>
            </w:r>
          </w:p>
          <w:p w:rsidR="008009F8" w:rsidRPr="007F31B7" w:rsidRDefault="008009F8" w:rsidP="00095232">
            <w:pPr>
              <w:spacing w:after="0" w:line="240" w:lineRule="auto"/>
              <w:jc w:val="center"/>
              <w:rPr>
                <w:rFonts w:ascii="Times New Roman" w:hAnsi="Times New Roman"/>
                <w:color w:val="222222"/>
                <w:shd w:val="clear" w:color="auto" w:fill="FFFFFF"/>
              </w:rPr>
            </w:pPr>
          </w:p>
          <w:p w:rsidR="008009F8" w:rsidRDefault="008009F8" w:rsidP="00095232">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8009F8" w:rsidRDefault="008009F8" w:rsidP="00095232">
            <w:pPr>
              <w:spacing w:after="0" w:line="240" w:lineRule="auto"/>
              <w:jc w:val="center"/>
              <w:rPr>
                <w:rFonts w:ascii="Times New Roman" w:hAnsi="Times New Roman"/>
                <w:color w:val="222222"/>
                <w:shd w:val="clear" w:color="auto" w:fill="FFFFFF"/>
              </w:rPr>
            </w:pPr>
          </w:p>
          <w:p w:rsidR="008009F8" w:rsidRPr="0085216B" w:rsidRDefault="008009F8" w:rsidP="00095232">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X</w:t>
            </w:r>
          </w:p>
        </w:tc>
        <w:tc>
          <w:tcPr>
            <w:tcW w:w="2552" w:type="dxa"/>
            <w:tcBorders>
              <w:top w:val="nil"/>
              <w:left w:val="nil"/>
              <w:bottom w:val="single" w:sz="4" w:space="0" w:color="auto"/>
              <w:right w:val="single" w:sz="8" w:space="0" w:color="000000"/>
            </w:tcBorders>
            <w:shd w:val="clear" w:color="auto" w:fill="DDD9C3"/>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r w:rsidR="008009F8" w:rsidRPr="0085216B"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Default="008009F8" w:rsidP="00095232">
            <w:pPr>
              <w:spacing w:after="0" w:line="240" w:lineRule="auto"/>
              <w:jc w:val="center"/>
              <w:rPr>
                <w:rFonts w:ascii="Times New Roman" w:hAnsi="Times New Roman"/>
              </w:rPr>
            </w:pPr>
            <w:r w:rsidRPr="0085216B">
              <w:rPr>
                <w:rFonts w:ascii="Times New Roman" w:hAnsi="Times New Roman"/>
              </w:rPr>
              <w:t>Alicia, Bernardo, quem trabalhou nos primeiros anos (?) Ana Borges,</w:t>
            </w:r>
          </w:p>
          <w:p w:rsidR="008009F8" w:rsidRPr="0085216B" w:rsidRDefault="008009F8" w:rsidP="00095232">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r>
              <w:rPr>
                <w:rFonts w:ascii="Times New Roman" w:hAnsi="Times New Roman"/>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85216B" w:rsidRDefault="008009F8" w:rsidP="00095232">
            <w:pPr>
              <w:spacing w:after="0" w:line="240" w:lineRule="auto"/>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85216B" w:rsidRDefault="008009F8" w:rsidP="00095232">
            <w:pPr>
              <w:spacing w:after="0" w:line="240" w:lineRule="auto"/>
              <w:jc w:val="center"/>
              <w:rPr>
                <w:rFonts w:ascii="Times New Roman" w:hAnsi="Times New Roman"/>
              </w:rPr>
            </w:pPr>
          </w:p>
        </w:tc>
      </w:tr>
    </w:tbl>
    <w:p w:rsidR="0085216B" w:rsidRDefault="0085216B" w:rsidP="00025A5B">
      <w:pPr>
        <w:spacing w:after="0" w:line="240" w:lineRule="auto"/>
        <w:rPr>
          <w:rFonts w:ascii="Times New Roman" w:hAnsi="Times New Roman"/>
        </w:rPr>
      </w:pPr>
    </w:p>
    <w:p w:rsidR="00025A5B" w:rsidRPr="0085216B" w:rsidRDefault="00025A5B" w:rsidP="00025A5B">
      <w:pPr>
        <w:spacing w:after="0" w:line="240" w:lineRule="auto"/>
        <w:rPr>
          <w:rFonts w:ascii="Times New Roman" w:hAnsi="Times New Roman"/>
        </w:rPr>
      </w:pPr>
      <w:r w:rsidRPr="0085216B">
        <w:rPr>
          <w:rFonts w:ascii="Times New Roman" w:hAnsi="Times New Roman"/>
        </w:rPr>
        <w:t xml:space="preserve">* FCB e CV em </w:t>
      </w:r>
      <w:r w:rsidR="0085216B" w:rsidRPr="0085216B">
        <w:rPr>
          <w:rFonts w:ascii="Times New Roman" w:hAnsi="Times New Roman"/>
        </w:rPr>
        <w:t>todos os</w:t>
      </w:r>
      <w:r w:rsidRPr="0085216B">
        <w:rPr>
          <w:rFonts w:ascii="Times New Roman" w:hAnsi="Times New Roman"/>
        </w:rPr>
        <w:t xml:space="preserve"> acompanhamentos</w:t>
      </w:r>
    </w:p>
    <w:p w:rsidR="00025A5B" w:rsidRPr="0085216B" w:rsidRDefault="00025A5B" w:rsidP="00025A5B">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rsidR="00025A5B" w:rsidRDefault="00025A5B" w:rsidP="00025A5B"/>
    <w:p w:rsidR="00095232" w:rsidRDefault="00095232" w:rsidP="00025A5B">
      <w:pPr>
        <w:pStyle w:val="ListaColorida-nfase1"/>
        <w:spacing w:after="0" w:line="360" w:lineRule="auto"/>
        <w:ind w:left="0"/>
        <w:jc w:val="both"/>
        <w:rPr>
          <w:rFonts w:ascii="Times New Roman" w:hAnsi="Times New Roman"/>
          <w:b/>
          <w:sz w:val="24"/>
          <w:szCs w:val="24"/>
          <w:u w:val="single"/>
        </w:rPr>
        <w:sectPr w:rsidR="00095232" w:rsidSect="008009F8">
          <w:pgSz w:w="16838" w:h="11906" w:orient="landscape"/>
          <w:pgMar w:top="1134" w:right="992" w:bottom="1134" w:left="1134" w:header="709" w:footer="709" w:gutter="0"/>
          <w:cols w:space="708"/>
          <w:docGrid w:linePitch="360"/>
        </w:sectPr>
      </w:pPr>
    </w:p>
    <w:p w:rsidR="00025A5B" w:rsidRPr="00243FE9" w:rsidRDefault="00650C52" w:rsidP="00025A5B">
      <w:pPr>
        <w:pStyle w:val="ListaColorida-nfase1"/>
        <w:spacing w:after="0" w:line="360" w:lineRule="auto"/>
        <w:ind w:left="0"/>
        <w:jc w:val="both"/>
        <w:rPr>
          <w:rFonts w:ascii="Times New Roman" w:hAnsi="Times New Roman"/>
          <w:b/>
          <w:sz w:val="24"/>
          <w:szCs w:val="24"/>
          <w:u w:val="single"/>
        </w:rPr>
      </w:pPr>
      <w:r>
        <w:rPr>
          <w:rFonts w:ascii="Times New Roman" w:hAnsi="Times New Roman"/>
          <w:b/>
          <w:sz w:val="24"/>
          <w:szCs w:val="24"/>
          <w:u w:val="single"/>
        </w:rPr>
        <w:lastRenderedPageBreak/>
        <w:t xml:space="preserve">*** </w:t>
      </w:r>
      <w:r w:rsidR="007C0B97" w:rsidRPr="00243FE9">
        <w:rPr>
          <w:rFonts w:ascii="Times New Roman" w:hAnsi="Times New Roman"/>
          <w:b/>
          <w:sz w:val="24"/>
          <w:szCs w:val="24"/>
          <w:u w:val="single"/>
        </w:rPr>
        <w:t>SOMENTE PARA A COORTE DE 2015.</w:t>
      </w:r>
    </w:p>
    <w:p w:rsidR="007C0B97" w:rsidRPr="00E808E9" w:rsidRDefault="007C0B97" w:rsidP="004145A2">
      <w:pPr>
        <w:spacing w:after="0"/>
        <w:ind w:firstLine="708"/>
        <w:jc w:val="both"/>
        <w:rPr>
          <w:rFonts w:ascii="Times New Roman" w:hAnsi="Times New Roman"/>
        </w:rPr>
      </w:pPr>
      <w:r w:rsidRPr="00E808E9">
        <w:rPr>
          <w:rFonts w:ascii="Times New Roman" w:hAnsi="Times New Roman"/>
        </w:rPr>
        <w:t>Em relação à área temática do artigo a ser gerado a partir dos dados, os interessados deverão considerar como potenciais co-autores os seguintes professores:</w:t>
      </w:r>
    </w:p>
    <w:p w:rsidR="007C0B97" w:rsidRPr="00E808E9" w:rsidRDefault="007C0B97" w:rsidP="007C0B97">
      <w:pPr>
        <w:spacing w:after="0"/>
        <w:rPr>
          <w:rFonts w:ascii="Times New Roman" w:hAnsi="Times New Roman"/>
        </w:rPr>
      </w:pP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Atividade Física: Pedro Hallal e Marlos Domingues</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Uso de medicamentos e vitaminas: Andréa Dâmaso</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Saúde Bucal: Flávio DeMarco</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Saúde Mental: Alan Stein</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Imunização: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Tabagismo: Fernando Wehrmeister</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Desenvolvimento infantil: Iná dos Santos</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Indicadores do Pré-natal: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Violência obstétrica: Mariângela Silveira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Prematuridade e parto cesariana: Fernando Barros, Mariângela Silveira e Diego Bassani</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Prematuridade, parto cesariana e amamentação: César Victora</w:t>
      </w:r>
    </w:p>
    <w:p w:rsidR="007C0B97" w:rsidRPr="00E808E9" w:rsidRDefault="007C0B97" w:rsidP="000E7D2B">
      <w:pPr>
        <w:numPr>
          <w:ilvl w:val="0"/>
          <w:numId w:val="2"/>
        </w:numPr>
        <w:spacing w:after="0"/>
        <w:rPr>
          <w:rFonts w:ascii="Times New Roman" w:hAnsi="Times New Roman"/>
        </w:rPr>
      </w:pPr>
      <w:r w:rsidRPr="00E808E9">
        <w:rPr>
          <w:rFonts w:ascii="Times New Roman" w:hAnsi="Times New Roman"/>
        </w:rPr>
        <w:t>Padrões de sono: Iná dos Santos</w:t>
      </w:r>
    </w:p>
    <w:p w:rsidR="007C0B97" w:rsidRDefault="007C0B97" w:rsidP="000E7D2B">
      <w:pPr>
        <w:numPr>
          <w:ilvl w:val="0"/>
          <w:numId w:val="2"/>
        </w:numPr>
        <w:spacing w:after="0"/>
        <w:rPr>
          <w:rFonts w:ascii="Times New Roman" w:hAnsi="Times New Roman"/>
        </w:rPr>
      </w:pPr>
      <w:r w:rsidRPr="00E808E9">
        <w:rPr>
          <w:rFonts w:ascii="Times New Roman" w:hAnsi="Times New Roman"/>
        </w:rPr>
        <w:t>Consumo de chimarrão: Iná dos Santos</w:t>
      </w:r>
    </w:p>
    <w:p w:rsidR="007C0B97" w:rsidRDefault="007C0B97" w:rsidP="00025A5B">
      <w:pPr>
        <w:pStyle w:val="ListaColorida-nfase1"/>
        <w:spacing w:after="0" w:line="360" w:lineRule="auto"/>
        <w:ind w:left="0"/>
        <w:jc w:val="both"/>
        <w:rPr>
          <w:rFonts w:ascii="Times New Roman" w:hAnsi="Times New Roman"/>
          <w:sz w:val="24"/>
          <w:szCs w:val="24"/>
        </w:rPr>
      </w:pPr>
    </w:p>
    <w:p w:rsidR="00025A5B" w:rsidRDefault="00025A5B" w:rsidP="00025A5B">
      <w:pPr>
        <w:pStyle w:val="ListaColorida-nfase1"/>
        <w:ind w:left="0"/>
        <w:jc w:val="both"/>
      </w:pPr>
    </w:p>
    <w:p w:rsidR="008412FC" w:rsidRDefault="008412FC" w:rsidP="00025A5B">
      <w:pPr>
        <w:pStyle w:val="ListaColorida-nfase1"/>
        <w:ind w:left="0"/>
        <w:jc w:val="both"/>
      </w:pPr>
    </w:p>
    <w:p w:rsidR="001F3043" w:rsidRDefault="008009F8" w:rsidP="00025A5B">
      <w:pPr>
        <w:pStyle w:val="ListaColorida-nfase1"/>
        <w:ind w:left="0"/>
        <w:jc w:val="both"/>
      </w:pPr>
      <w:r>
        <w:br w:type="page"/>
      </w:r>
    </w:p>
    <w:p w:rsidR="008412FC" w:rsidRDefault="008412FC" w:rsidP="00E157D9">
      <w:pPr>
        <w:pStyle w:val="ListaColorida-nfase1"/>
        <w:numPr>
          <w:ilvl w:val="0"/>
          <w:numId w:val="1"/>
        </w:numPr>
        <w:spacing w:after="0" w:line="360" w:lineRule="auto"/>
        <w:jc w:val="both"/>
        <w:rPr>
          <w:rFonts w:ascii="Times New Roman" w:hAnsi="Times New Roman"/>
          <w:b/>
          <w:bCs/>
          <w:sz w:val="24"/>
          <w:szCs w:val="24"/>
        </w:rPr>
      </w:pPr>
      <w:r>
        <w:rPr>
          <w:rFonts w:ascii="Times New Roman" w:hAnsi="Times New Roman"/>
          <w:b/>
          <w:bCs/>
          <w:sz w:val="24"/>
          <w:szCs w:val="24"/>
        </w:rPr>
        <w:t>Anexo D</w:t>
      </w:r>
    </w:p>
    <w:tbl>
      <w:tblPr>
        <w:tblW w:w="9996" w:type="dxa"/>
        <w:tblInd w:w="-142" w:type="dxa"/>
        <w:tblCellMar>
          <w:left w:w="0" w:type="dxa"/>
          <w:right w:w="0" w:type="dxa"/>
        </w:tblCellMar>
        <w:tblLook w:val="04A0"/>
      </w:tblPr>
      <w:tblGrid>
        <w:gridCol w:w="10000"/>
      </w:tblGrid>
      <w:tr w:rsidR="0073726F" w:rsidRPr="0073726F" w:rsidTr="00C2246C">
        <w:trPr>
          <w:trHeight w:val="1133"/>
        </w:trPr>
        <w:tc>
          <w:tcPr>
            <w:tcW w:w="9996" w:type="dxa"/>
          </w:tcPr>
          <w:p w:rsidR="0073726F" w:rsidRPr="0073726F" w:rsidRDefault="0073726F" w:rsidP="0073726F">
            <w:pPr>
              <w:spacing w:after="0" w:line="240" w:lineRule="auto"/>
              <w:rPr>
                <w:rFonts w:ascii="Palatino Linotype" w:eastAsia="HGSMinchoE" w:hAnsi="Palatino Linotype"/>
                <w:b/>
                <w:color w:val="000000"/>
                <w:sz w:val="24"/>
                <w:szCs w:val="20"/>
              </w:rPr>
            </w:pPr>
            <w:r w:rsidRPr="0073726F">
              <w:rPr>
                <w:rFonts w:ascii="Palatino Linotype" w:eastAsia="HGSMinchoE" w:hAnsi="Palatino Linotype"/>
                <w:b/>
                <w:noProof/>
                <w:color w:val="000000"/>
                <w:sz w:val="24"/>
                <w:szCs w:val="20"/>
                <w:lang w:val="en-US"/>
              </w:rPr>
            </w:r>
            <w:r w:rsidR="00C2246C" w:rsidRPr="0073726F">
              <w:rPr>
                <w:rFonts w:ascii="Palatino Linotype" w:eastAsia="HGSMinchoE" w:hAnsi="Palatino Linotype"/>
                <w:b/>
                <w:noProof/>
                <w:color w:val="000000"/>
                <w:sz w:val="24"/>
                <w:szCs w:val="20"/>
                <w:lang w:val="en-US"/>
              </w:rPr>
              <w:pict>
                <v:rect id="Rectangle 4" o:spid="_x0000_s1030" style="width:498.75pt;height:52.95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" fillcolor="#072b60" strokecolor="#4a66ac" strokeweight="1pt">
                  <v:shadow on="t" opacity="39321f" origin=",.5" offset="0,3pt"/>
                  <v:textbox style="mso-next-textbox:#Rectangle 4">
                    <w:txbxContent>
                      <w:p w:rsidR="0073726F" w:rsidRPr="00C2246C" w:rsidRDefault="0073726F" w:rsidP="0073726F">
                        <w:pPr>
                          <w:pStyle w:val="Organization"/>
                          <w:spacing w:before="240"/>
                          <w:rPr>
                            <w:sz w:val="48"/>
                            <w:szCs w:val="48"/>
                          </w:rPr>
                        </w:pPr>
                        <w:r w:rsidRPr="00C2246C">
                          <w:rPr>
                            <w:sz w:val="48"/>
                            <w:szCs w:val="48"/>
                          </w:rPr>
                          <w:t>Centro de Pesquisas</w:t>
                        </w:r>
                        <w:r w:rsidR="001C4828" w:rsidRPr="00C2246C">
                          <w:rPr>
                            <w:sz w:val="48"/>
                            <w:szCs w:val="48"/>
                          </w:rPr>
                          <w:t xml:space="preserve"> </w:t>
                        </w:r>
                        <w:r w:rsidRPr="00C2246C">
                          <w:rPr>
                            <w:sz w:val="48"/>
                            <w:szCs w:val="48"/>
                          </w:rPr>
                          <w:t>Epidemiológicas</w:t>
                        </w:r>
                      </w:p>
                      <w:p w:rsidR="0073726F" w:rsidRDefault="0073726F" w:rsidP="0073726F">
                        <w:pPr>
                          <w:pStyle w:val="Organization"/>
                        </w:pPr>
                      </w:p>
                    </w:txbxContent>
                  </v:textbox>
                  <w10:wrap type="none"/>
                  <w10:anchorlock/>
                </v:rect>
              </w:pict>
            </w:r>
          </w:p>
        </w:tc>
      </w:tr>
      <w:tr w:rsidR="0073726F" w:rsidRPr="0073726F" w:rsidTr="00C2246C">
        <w:trPr>
          <w:trHeight w:val="367"/>
        </w:trPr>
        <w:tc>
          <w:tcPr>
            <w:tcW w:w="9996" w:type="dxa"/>
            <w:shd w:val="clear" w:color="auto" w:fill="7F8FA9"/>
          </w:tcPr>
          <w:p w:rsidR="0073726F" w:rsidRPr="0073726F" w:rsidRDefault="0073726F" w:rsidP="0073726F">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0D58A6" w:rsidRPr="000D58A6" w:rsidRDefault="000D58A6" w:rsidP="000D58A6">
      <w:pPr>
        <w:pBdr>
          <w:bottom w:val="single" w:sz="8" w:space="4" w:color="7F8FA9"/>
        </w:pBdr>
        <w:tabs>
          <w:tab w:val="left" w:pos="10015"/>
        </w:tabs>
        <w:spacing w:before="240" w:after="480" w:line="240" w:lineRule="auto"/>
      </w:pPr>
      <w:r w:rsidRPr="000D58A6">
        <w:rPr>
          <w:rFonts w:ascii="Palatino Linotype" w:eastAsia="HGSMinchoE" w:hAnsi="Palatino Linotype"/>
          <w:b/>
          <w:color w:val="5B63B7"/>
          <w:sz w:val="36"/>
          <w:szCs w:val="20"/>
        </w:rPr>
        <w:t xml:space="preserve">Termo de Confidencialidade e Sigilo </w:t>
      </w:r>
      <w:r w:rsidRPr="000D58A6">
        <w:rPr>
          <w:rFonts w:ascii="Palatino Linotype" w:eastAsia="HGSMinchoE" w:hAnsi="Palatino Linotype"/>
          <w:b/>
          <w:color w:val="5B63B7"/>
          <w:sz w:val="36"/>
          <w:szCs w:val="20"/>
        </w:rPr>
        <w:tab/>
      </w:r>
    </w:p>
    <w:p w:rsidR="0073726F" w:rsidRPr="0073726F" w:rsidRDefault="0073726F" w:rsidP="0073726F">
      <w:pPr>
        <w:jc w:val="both"/>
        <w:rPr>
          <w:rFonts w:ascii="Times New Roman" w:hAnsi="Times New Roman"/>
          <w:sz w:val="24"/>
          <w:szCs w:val="24"/>
        </w:rPr>
      </w:pPr>
      <w:r w:rsidRPr="0073726F">
        <w:rPr>
          <w:rFonts w:ascii="Times New Roman" w:hAnsi="Times New Roman"/>
          <w:i/>
          <w:sz w:val="24"/>
          <w:szCs w:val="24"/>
          <w:highlight w:val="yellow"/>
        </w:rPr>
        <w:t xml:space="preserve">&lt;Eu </w:t>
      </w:r>
      <w:r w:rsidRPr="0073726F">
        <w:rPr>
          <w:rFonts w:ascii="Times New Roman" w:hAnsi="Times New Roman"/>
          <w:bCs/>
          <w:i/>
          <w:sz w:val="24"/>
          <w:szCs w:val="24"/>
          <w:highlight w:val="yellow"/>
        </w:rPr>
        <w:t xml:space="preserve"> ……..,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que pertence ao estudo de Coorte de Nascimentos de Pelotas e, por este Termo de Confidencialidade e Sigilo, comprometo-me a cumprir todos os itens infracitados.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w:t>
      </w:r>
      <w:r w:rsidR="009E761A" w:rsidRPr="0073726F">
        <w:rPr>
          <w:rFonts w:ascii="Times New Roman" w:hAnsi="Times New Roman"/>
          <w:sz w:val="24"/>
          <w:szCs w:val="24"/>
        </w:rPr>
        <w:t xml:space="preserve"> </w:t>
      </w:r>
      <w:r w:rsidRPr="0073726F">
        <w:rPr>
          <w:rFonts w:ascii="Times New Roman" w:hAnsi="Times New Roman"/>
          <w:sz w:val="24"/>
          <w:szCs w:val="24"/>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2. O signatário</w:t>
      </w:r>
      <w:r w:rsidR="009E761A">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sidR="009E761A">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3. O signatário</w:t>
      </w:r>
      <w:r w:rsidR="009E761A">
        <w:rPr>
          <w:rFonts w:ascii="Times New Roman" w:hAnsi="Times New Roman"/>
          <w:sz w:val="24"/>
          <w:szCs w:val="24"/>
        </w:rPr>
        <w:t xml:space="preserve"> </w:t>
      </w:r>
      <w:r w:rsidRPr="0073726F">
        <w:rPr>
          <w:rFonts w:ascii="Times New Roman" w:hAnsi="Times New Roman"/>
          <w:sz w:val="24"/>
          <w:szCs w:val="24"/>
        </w:rPr>
        <w:t>utilizará os dados somente para análises</w:t>
      </w:r>
      <w:r w:rsidR="009E761A">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w:t>
      </w:r>
      <w:r w:rsidRPr="0073726F">
        <w:rPr>
          <w:rFonts w:ascii="Times New Roman" w:hAnsi="Times New Roman"/>
          <w:sz w:val="24"/>
          <w:szCs w:val="24"/>
        </w:rPr>
        <w:lastRenderedPageBreak/>
        <w:t>obrigado a destruir os dados irá confirmar por escrito à Comissão de Publicação</w:t>
      </w:r>
      <w:r w:rsidR="009E761A" w:rsidRPr="0073726F">
        <w:rPr>
          <w:rFonts w:ascii="Times New Roman" w:hAnsi="Times New Roman"/>
          <w:sz w:val="24"/>
          <w:szCs w:val="24"/>
        </w:rPr>
        <w:t xml:space="preserve"> </w:t>
      </w:r>
      <w:r w:rsidRPr="0073726F">
        <w:rPr>
          <w:rFonts w:ascii="Times New Roman" w:hAnsi="Times New Roman"/>
          <w:sz w:val="24"/>
          <w:szCs w:val="24"/>
        </w:rPr>
        <w:t>do PPGEa devolução dos originais (e variáveis novas, se houver) e a</w:t>
      </w:r>
      <w:r w:rsidR="009E761A">
        <w:rPr>
          <w:rFonts w:ascii="Times New Roman" w:hAnsi="Times New Roman"/>
          <w:sz w:val="24"/>
          <w:szCs w:val="24"/>
        </w:rPr>
        <w:t xml:space="preserve"> </w:t>
      </w:r>
      <w:r w:rsidRPr="0073726F">
        <w:rPr>
          <w:rFonts w:ascii="Times New Roman" w:hAnsi="Times New Roman"/>
          <w:sz w:val="24"/>
          <w:szCs w:val="24"/>
        </w:rPr>
        <w:t xml:space="preserve">destruição dos mesmos.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sidR="009E761A">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7. O signatário</w:t>
      </w:r>
      <w:r w:rsidR="009E761A">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rsidR="0073726F" w:rsidRPr="0073726F" w:rsidRDefault="0073726F" w:rsidP="0073726F">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rsidR="0073726F" w:rsidRPr="0073726F" w:rsidRDefault="0073726F" w:rsidP="0073726F">
      <w:pPr>
        <w:jc w:val="both"/>
        <w:rPr>
          <w:rFonts w:ascii="Times New Roman" w:hAnsi="Times New Roman"/>
          <w:sz w:val="24"/>
          <w:szCs w:val="24"/>
        </w:rPr>
      </w:pPr>
    </w:p>
    <w:p w:rsidR="0073726F" w:rsidRDefault="0073726F" w:rsidP="0073726F">
      <w:pPr>
        <w:spacing w:line="240" w:lineRule="auto"/>
        <w:jc w:val="both"/>
        <w:rPr>
          <w:rFonts w:ascii="Times New Roman" w:hAnsi="Times New Roman"/>
          <w:sz w:val="24"/>
          <w:szCs w:val="24"/>
        </w:rPr>
      </w:pPr>
      <w:r w:rsidRPr="0073726F">
        <w:rPr>
          <w:rFonts w:ascii="Times New Roman" w:hAnsi="Times New Roman"/>
          <w:sz w:val="24"/>
          <w:szCs w:val="24"/>
        </w:rPr>
        <w:t>Assinatura: ______________________________</w:t>
      </w:r>
    </w:p>
    <w:p w:rsidR="00167A74" w:rsidRDefault="00167A74" w:rsidP="0073726F">
      <w:pPr>
        <w:spacing w:line="240" w:lineRule="auto"/>
        <w:jc w:val="both"/>
        <w:rPr>
          <w:rFonts w:ascii="Times New Roman" w:hAnsi="Times New Roman"/>
          <w:sz w:val="24"/>
          <w:szCs w:val="24"/>
        </w:rPr>
      </w:pPr>
    </w:p>
    <w:p w:rsidR="00167A74" w:rsidRPr="0073726F" w:rsidRDefault="00167A74" w:rsidP="0073726F">
      <w:pPr>
        <w:spacing w:line="240" w:lineRule="auto"/>
        <w:jc w:val="both"/>
        <w:rPr>
          <w:rFonts w:ascii="Times New Roman" w:hAnsi="Times New Roman"/>
          <w:sz w:val="24"/>
          <w:szCs w:val="24"/>
        </w:rPr>
      </w:pPr>
    </w:p>
    <w:p w:rsidR="0064637E" w:rsidRPr="0064637E" w:rsidRDefault="0064637E" w:rsidP="0064637E">
      <w:pPr>
        <w:pStyle w:val="ListaColorida-nfase1"/>
        <w:ind w:left="0"/>
        <w:jc w:val="both"/>
        <w:rPr>
          <w:lang w:val="en-US"/>
        </w:rPr>
      </w:pPr>
    </w:p>
    <w:sectPr w:rsidR="0064637E" w:rsidRPr="0064637E" w:rsidSect="008009F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50" w:rsidRDefault="004F6350">
      <w:pPr>
        <w:spacing w:after="0" w:line="240" w:lineRule="auto"/>
      </w:pPr>
      <w:r>
        <w:separator/>
      </w:r>
    </w:p>
  </w:endnote>
  <w:endnote w:type="continuationSeparator" w:id="1">
    <w:p w:rsidR="004F6350" w:rsidRDefault="004F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50" w:rsidRDefault="004F6350">
      <w:pPr>
        <w:spacing w:after="0" w:line="240" w:lineRule="auto"/>
      </w:pPr>
      <w:r>
        <w:separator/>
      </w:r>
    </w:p>
  </w:footnote>
  <w:footnote w:type="continuationSeparator" w:id="1">
    <w:p w:rsidR="004F6350" w:rsidRDefault="004F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A6" w:rsidRDefault="000D58A6">
    <w:pPr>
      <w:pStyle w:val="Cabealho"/>
    </w:pPr>
  </w:p>
  <w:p w:rsidR="000D58A6" w:rsidRDefault="000D58A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05" w:rsidRDefault="00512C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47419"/>
    <w:rsid w:val="00006244"/>
    <w:rsid w:val="00014F47"/>
    <w:rsid w:val="00016116"/>
    <w:rsid w:val="00025A5B"/>
    <w:rsid w:val="000276F1"/>
    <w:rsid w:val="00037014"/>
    <w:rsid w:val="00037D85"/>
    <w:rsid w:val="0005084B"/>
    <w:rsid w:val="00053B93"/>
    <w:rsid w:val="0009214D"/>
    <w:rsid w:val="00095232"/>
    <w:rsid w:val="000A384E"/>
    <w:rsid w:val="000A6173"/>
    <w:rsid w:val="000A7291"/>
    <w:rsid w:val="000D58A6"/>
    <w:rsid w:val="000E7D2B"/>
    <w:rsid w:val="000F2740"/>
    <w:rsid w:val="00102F08"/>
    <w:rsid w:val="00113EBA"/>
    <w:rsid w:val="001253B3"/>
    <w:rsid w:val="00136EDF"/>
    <w:rsid w:val="00141FA7"/>
    <w:rsid w:val="00147419"/>
    <w:rsid w:val="00167A74"/>
    <w:rsid w:val="00173F63"/>
    <w:rsid w:val="00192FB7"/>
    <w:rsid w:val="0019486B"/>
    <w:rsid w:val="001B188D"/>
    <w:rsid w:val="001C4828"/>
    <w:rsid w:val="001E004E"/>
    <w:rsid w:val="001E4BE9"/>
    <w:rsid w:val="001F3043"/>
    <w:rsid w:val="00205FA8"/>
    <w:rsid w:val="00227674"/>
    <w:rsid w:val="0023014D"/>
    <w:rsid w:val="00230FE8"/>
    <w:rsid w:val="00243FE9"/>
    <w:rsid w:val="002555AE"/>
    <w:rsid w:val="00286F2C"/>
    <w:rsid w:val="002960A8"/>
    <w:rsid w:val="00297B8A"/>
    <w:rsid w:val="002C3E11"/>
    <w:rsid w:val="0031180D"/>
    <w:rsid w:val="00364579"/>
    <w:rsid w:val="003676EA"/>
    <w:rsid w:val="00393DF2"/>
    <w:rsid w:val="003B683F"/>
    <w:rsid w:val="003C6F31"/>
    <w:rsid w:val="003D4AD3"/>
    <w:rsid w:val="003D73B8"/>
    <w:rsid w:val="003F6F32"/>
    <w:rsid w:val="003F73E4"/>
    <w:rsid w:val="004145A2"/>
    <w:rsid w:val="00440A13"/>
    <w:rsid w:val="004829F1"/>
    <w:rsid w:val="00487F9A"/>
    <w:rsid w:val="004D2470"/>
    <w:rsid w:val="004E220B"/>
    <w:rsid w:val="004F12DC"/>
    <w:rsid w:val="004F6350"/>
    <w:rsid w:val="00507821"/>
    <w:rsid w:val="00510CF3"/>
    <w:rsid w:val="00512C05"/>
    <w:rsid w:val="00521234"/>
    <w:rsid w:val="00562474"/>
    <w:rsid w:val="00567098"/>
    <w:rsid w:val="0057543B"/>
    <w:rsid w:val="005A5960"/>
    <w:rsid w:val="005B2854"/>
    <w:rsid w:val="005C2538"/>
    <w:rsid w:val="005E2A83"/>
    <w:rsid w:val="00614F62"/>
    <w:rsid w:val="00620C06"/>
    <w:rsid w:val="00622F87"/>
    <w:rsid w:val="006236C0"/>
    <w:rsid w:val="00625B46"/>
    <w:rsid w:val="0064637E"/>
    <w:rsid w:val="00650C52"/>
    <w:rsid w:val="0067056A"/>
    <w:rsid w:val="00674009"/>
    <w:rsid w:val="00690783"/>
    <w:rsid w:val="00702AB5"/>
    <w:rsid w:val="00703E70"/>
    <w:rsid w:val="00722344"/>
    <w:rsid w:val="007322EC"/>
    <w:rsid w:val="00735A53"/>
    <w:rsid w:val="0073726F"/>
    <w:rsid w:val="0075172F"/>
    <w:rsid w:val="007A4FC1"/>
    <w:rsid w:val="007A55AE"/>
    <w:rsid w:val="007B490A"/>
    <w:rsid w:val="007C0B97"/>
    <w:rsid w:val="007D6FCA"/>
    <w:rsid w:val="007F31B7"/>
    <w:rsid w:val="008009F8"/>
    <w:rsid w:val="00827A6E"/>
    <w:rsid w:val="008412FC"/>
    <w:rsid w:val="0085216B"/>
    <w:rsid w:val="00885122"/>
    <w:rsid w:val="008A40AA"/>
    <w:rsid w:val="008F5DD1"/>
    <w:rsid w:val="009545A8"/>
    <w:rsid w:val="00961F88"/>
    <w:rsid w:val="00981461"/>
    <w:rsid w:val="00994D83"/>
    <w:rsid w:val="009A5F16"/>
    <w:rsid w:val="009E00F0"/>
    <w:rsid w:val="009E529F"/>
    <w:rsid w:val="009E761A"/>
    <w:rsid w:val="00A23D18"/>
    <w:rsid w:val="00A321C4"/>
    <w:rsid w:val="00A37ED6"/>
    <w:rsid w:val="00A4681A"/>
    <w:rsid w:val="00A54916"/>
    <w:rsid w:val="00A6549B"/>
    <w:rsid w:val="00A801A7"/>
    <w:rsid w:val="00AD2A00"/>
    <w:rsid w:val="00AD7F8D"/>
    <w:rsid w:val="00B07380"/>
    <w:rsid w:val="00B1264F"/>
    <w:rsid w:val="00B67AEF"/>
    <w:rsid w:val="00B81C5E"/>
    <w:rsid w:val="00B8302D"/>
    <w:rsid w:val="00BB1836"/>
    <w:rsid w:val="00BC566F"/>
    <w:rsid w:val="00BD4921"/>
    <w:rsid w:val="00BE214E"/>
    <w:rsid w:val="00BF046E"/>
    <w:rsid w:val="00C035C0"/>
    <w:rsid w:val="00C15214"/>
    <w:rsid w:val="00C2246C"/>
    <w:rsid w:val="00C30325"/>
    <w:rsid w:val="00C32D77"/>
    <w:rsid w:val="00C345E4"/>
    <w:rsid w:val="00C425EA"/>
    <w:rsid w:val="00C57AB1"/>
    <w:rsid w:val="00C770F3"/>
    <w:rsid w:val="00D118B0"/>
    <w:rsid w:val="00D207FE"/>
    <w:rsid w:val="00D25B68"/>
    <w:rsid w:val="00D261C7"/>
    <w:rsid w:val="00D273C0"/>
    <w:rsid w:val="00D3284E"/>
    <w:rsid w:val="00D66FBE"/>
    <w:rsid w:val="00D71DB0"/>
    <w:rsid w:val="00D726C1"/>
    <w:rsid w:val="00D73A4C"/>
    <w:rsid w:val="00D916A9"/>
    <w:rsid w:val="00D916F6"/>
    <w:rsid w:val="00DA619F"/>
    <w:rsid w:val="00DC0C28"/>
    <w:rsid w:val="00DF02A5"/>
    <w:rsid w:val="00DF0CDA"/>
    <w:rsid w:val="00E031FD"/>
    <w:rsid w:val="00E157D9"/>
    <w:rsid w:val="00E227B9"/>
    <w:rsid w:val="00E64399"/>
    <w:rsid w:val="00E65331"/>
    <w:rsid w:val="00E87FAC"/>
    <w:rsid w:val="00EA35FF"/>
    <w:rsid w:val="00EE4C77"/>
    <w:rsid w:val="00EE7F0C"/>
    <w:rsid w:val="00EF106A"/>
    <w:rsid w:val="00F12598"/>
    <w:rsid w:val="00F140A1"/>
    <w:rsid w:val="00F378BB"/>
    <w:rsid w:val="00F50205"/>
    <w:rsid w:val="00F7257C"/>
    <w:rsid w:val="00F7499B"/>
    <w:rsid w:val="00F77788"/>
    <w:rsid w:val="00FA3801"/>
    <w:rsid w:val="00FD7B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Colorida-nfase1">
    <w:name w:val="Colorful List Accent 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lang/>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rPr>
      <w:lang/>
    </w:r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rPr>
      <w:lang/>
    </w:r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lang w:eastAsia="en-U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3" Type="http://schemas.openxmlformats.org/officeDocument/2006/relationships/fontTable" Target="fontTable.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3892</Words>
  <Characters>21021</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24864</CharactersWithSpaces>
  <SharedDoc>false</SharedDoc>
  <HLinks>
    <vt:vector size="60" baseType="variant">
      <vt:variant>
        <vt:i4>3801111</vt:i4>
      </vt:variant>
      <vt:variant>
        <vt:i4>27</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24</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21</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18</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15</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12</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user</cp:lastModifiedBy>
  <cp:revision>2</cp:revision>
  <dcterms:created xsi:type="dcterms:W3CDTF">2017-01-16T12:09:00Z</dcterms:created>
  <dcterms:modified xsi:type="dcterms:W3CDTF">2017-01-16T12:09:00Z</dcterms:modified>
</cp:coreProperties>
</file>