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proofErr w:type="gramStart"/>
      <w:r w:rsidR="00CD084E" w:rsidRPr="00E80504">
        <w:rPr>
          <w:rFonts w:ascii="Times New Roman" w:hAnsi="Times New Roman"/>
          <w:b/>
          <w:sz w:val="26"/>
          <w:szCs w:val="26"/>
          <w:lang w:val="en-GB"/>
        </w:rPr>
        <w:t>data</w:t>
      </w:r>
      <w:proofErr w:type="gramEnd"/>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7B47A01A" w14:textId="0AB6E161" w:rsidR="000F118C" w:rsidRDefault="000F118C" w:rsidP="00147419">
      <w:pPr>
        <w:jc w:val="both"/>
        <w:rPr>
          <w:rFonts w:ascii="Times New Roman" w:hAnsi="Times New Roman"/>
          <w:b/>
          <w:lang w:val="en-GB"/>
        </w:rPr>
      </w:pPr>
      <w:r>
        <w:rPr>
          <w:rFonts w:ascii="Times New Roman" w:hAnsi="Times New Roman"/>
          <w:b/>
          <w:noProof/>
          <w:lang w:val="en-GB"/>
        </w:rPr>
        <mc:AlternateContent>
          <mc:Choice Requires="wps">
            <w:drawing>
              <wp:anchor distT="0" distB="0" distL="114300" distR="114300" simplePos="0" relativeHeight="251659264" behindDoc="0" locked="0" layoutInCell="1" allowOverlap="1" wp14:anchorId="3C16FCBA" wp14:editId="58901D1A">
                <wp:simplePos x="0" y="0"/>
                <wp:positionH relativeFrom="column">
                  <wp:posOffset>-110490</wp:posOffset>
                </wp:positionH>
                <wp:positionV relativeFrom="paragraph">
                  <wp:posOffset>275590</wp:posOffset>
                </wp:positionV>
                <wp:extent cx="6534150" cy="2095500"/>
                <wp:effectExtent l="0" t="0" r="19050" b="19050"/>
                <wp:wrapThrough wrapText="bothSides">
                  <wp:wrapPolygon edited="0">
                    <wp:start x="0" y="0"/>
                    <wp:lineTo x="0" y="21600"/>
                    <wp:lineTo x="21600" y="21600"/>
                    <wp:lineTo x="21600" y="0"/>
                    <wp:lineTo x="0" y="0"/>
                  </wp:wrapPolygon>
                </wp:wrapThrough>
                <wp:docPr id="4" name="Caixa de Texto 4"/>
                <wp:cNvGraphicFramePr/>
                <a:graphic xmlns:a="http://schemas.openxmlformats.org/drawingml/2006/main">
                  <a:graphicData uri="http://schemas.microsoft.com/office/word/2010/wordprocessingShape">
                    <wps:wsp>
                      <wps:cNvSpPr txBox="1"/>
                      <wps:spPr>
                        <a:xfrm>
                          <a:off x="0" y="0"/>
                          <a:ext cx="6534150" cy="2095500"/>
                        </a:xfrm>
                        <a:prstGeom prst="rect">
                          <a:avLst/>
                        </a:prstGeom>
                        <a:solidFill>
                          <a:schemeClr val="lt1"/>
                        </a:solidFill>
                        <a:ln w="6350">
                          <a:solidFill>
                            <a:prstClr val="black"/>
                          </a:solidFill>
                        </a:ln>
                      </wps:spPr>
                      <wps:txb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proofErr w:type="gramStart"/>
                            <w:r w:rsidRPr="00B63BDE">
                              <w:rPr>
                                <w:rFonts w:ascii="Times New Roman" w:hAnsi="Times New Roman"/>
                                <w:sz w:val="20"/>
                                <w:szCs w:val="20"/>
                                <w:lang w:val="en-US"/>
                              </w:rPr>
                              <w:t>( )</w:t>
                            </w:r>
                            <w:proofErr w:type="gramEnd"/>
                            <w:r w:rsidRPr="00B63BDE">
                              <w:rPr>
                                <w:rFonts w:ascii="Times New Roman" w:hAnsi="Times New Roman"/>
                                <w:sz w:val="20"/>
                                <w:szCs w:val="20"/>
                                <w:lang w:val="en-US"/>
                              </w:rPr>
                              <w:t xml:space="preserve">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proofErr w:type="gramStart"/>
                            <w:r w:rsidRPr="004E74AA">
                              <w:rPr>
                                <w:rFonts w:ascii="Times New Roman" w:hAnsi="Times New Roman"/>
                                <w:sz w:val="20"/>
                                <w:szCs w:val="20"/>
                                <w:lang w:val="en-GB"/>
                              </w:rPr>
                              <w:t>( )</w:t>
                            </w:r>
                            <w:proofErr w:type="gramEnd"/>
                            <w:r w:rsidRPr="004E74AA">
                              <w:rPr>
                                <w:rFonts w:ascii="Times New Roman" w:hAnsi="Times New Roman"/>
                                <w:sz w:val="20"/>
                                <w:szCs w:val="20"/>
                                <w:lang w:val="en-GB"/>
                              </w:rPr>
                              <w:t xml:space="preserve">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6FCBA" id="_x0000_t202" coordsize="21600,21600" o:spt="202" path="m,l,21600r21600,l21600,xe">
                <v:stroke joinstyle="miter"/>
                <v:path gradientshapeok="t" o:connecttype="rect"/>
              </v:shapetype>
              <v:shape id="Caixa de Texto 4" o:spid="_x0000_s1026" type="#_x0000_t202" style="position:absolute;left:0;text-align:left;margin-left:-8.7pt;margin-top:21.7pt;width:514.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" fillcolor="white [3201]" strokeweight=".5pt">
                <v:textbox>
                  <w:txbxContent>
                    <w:p w14:paraId="68695C82" w14:textId="61717000" w:rsidR="00BB188B" w:rsidRPr="000F118C" w:rsidRDefault="00BB188B" w:rsidP="000F118C">
                      <w:pPr>
                        <w:jc w:val="center"/>
                        <w:rPr>
                          <w:rFonts w:ascii="Times New Roman" w:hAnsi="Times New Roman"/>
                          <w:b/>
                          <w:bCs/>
                          <w:sz w:val="20"/>
                          <w:szCs w:val="20"/>
                          <w:lang w:val="en-US"/>
                        </w:rPr>
                      </w:pPr>
                      <w:r>
                        <w:rPr>
                          <w:rFonts w:ascii="Times New Roman" w:hAnsi="Times New Roman"/>
                          <w:b/>
                          <w:bCs/>
                          <w:sz w:val="20"/>
                          <w:szCs w:val="20"/>
                          <w:lang w:val="en-US"/>
                        </w:rPr>
                        <w:t>Researcher</w:t>
                      </w:r>
                      <w:r w:rsidRPr="000F118C">
                        <w:rPr>
                          <w:rFonts w:ascii="Times New Roman" w:hAnsi="Times New Roman"/>
                          <w:b/>
                          <w:bCs/>
                          <w:sz w:val="20"/>
                          <w:szCs w:val="20"/>
                          <w:lang w:val="en-US"/>
                        </w:rPr>
                        <w:t xml:space="preserve"> identification</w:t>
                      </w:r>
                    </w:p>
                    <w:p w14:paraId="2D0ED1DA"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Name:</w:t>
                      </w:r>
                    </w:p>
                    <w:p w14:paraId="2C955DE1" w14:textId="77777777"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Institution:</w:t>
                      </w:r>
                    </w:p>
                    <w:p w14:paraId="793F57BA" w14:textId="412CB3F1" w:rsidR="00BB188B" w:rsidRPr="000F118C" w:rsidRDefault="00BB188B" w:rsidP="000F118C">
                      <w:pPr>
                        <w:rPr>
                          <w:rFonts w:ascii="Times New Roman" w:hAnsi="Times New Roman"/>
                          <w:b/>
                          <w:bCs/>
                          <w:sz w:val="20"/>
                          <w:szCs w:val="20"/>
                          <w:lang w:val="en-US"/>
                        </w:rPr>
                      </w:pPr>
                      <w:r w:rsidRPr="000F118C">
                        <w:rPr>
                          <w:rFonts w:ascii="Times New Roman" w:hAnsi="Times New Roman"/>
                          <w:b/>
                          <w:bCs/>
                          <w:sz w:val="20"/>
                          <w:szCs w:val="20"/>
                          <w:lang w:val="en-US"/>
                        </w:rPr>
                        <w:t xml:space="preserve">Researcher type: </w:t>
                      </w:r>
                      <w:proofErr w:type="gramStart"/>
                      <w:r w:rsidRPr="00B63BDE">
                        <w:rPr>
                          <w:rFonts w:ascii="Times New Roman" w:hAnsi="Times New Roman"/>
                          <w:sz w:val="20"/>
                          <w:szCs w:val="20"/>
                          <w:lang w:val="en-US"/>
                        </w:rPr>
                        <w:t>( )</w:t>
                      </w:r>
                      <w:proofErr w:type="gramEnd"/>
                      <w:r w:rsidRPr="00B63BDE">
                        <w:rPr>
                          <w:rFonts w:ascii="Times New Roman" w:hAnsi="Times New Roman"/>
                          <w:sz w:val="20"/>
                          <w:szCs w:val="20"/>
                          <w:lang w:val="en-US"/>
                        </w:rPr>
                        <w:t xml:space="preserve"> External </w:t>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xml:space="preserve">( ) PPGE student </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sidRPr="00B63BDE">
                        <w:rPr>
                          <w:rFonts w:ascii="Times New Roman" w:hAnsi="Times New Roman"/>
                          <w:sz w:val="20"/>
                          <w:szCs w:val="20"/>
                          <w:lang w:val="en-US"/>
                        </w:rPr>
                        <w:t>( ) PPGE researcher</w:t>
                      </w:r>
                    </w:p>
                    <w:p w14:paraId="0E15765B" w14:textId="16C4A3D7" w:rsidR="00BB188B" w:rsidRPr="004E74AA" w:rsidRDefault="00BB188B" w:rsidP="000F118C">
                      <w:pPr>
                        <w:rPr>
                          <w:rFonts w:ascii="Times New Roman" w:hAnsi="Times New Roman"/>
                          <w:sz w:val="20"/>
                          <w:szCs w:val="20"/>
                          <w:lang w:val="en-GB"/>
                        </w:rPr>
                      </w:pPr>
                      <w:r w:rsidRPr="000F118C">
                        <w:rPr>
                          <w:rFonts w:ascii="Times New Roman" w:hAnsi="Times New Roman"/>
                          <w:b/>
                          <w:bCs/>
                          <w:sz w:val="20"/>
                          <w:szCs w:val="20"/>
                          <w:lang w:val="en-US"/>
                        </w:rPr>
                        <w:t xml:space="preserve">If you are an external researcher, did you contact the researcher responsible for the cohort? </w:t>
                      </w:r>
                      <w:proofErr w:type="gramStart"/>
                      <w:r w:rsidRPr="004E74AA">
                        <w:rPr>
                          <w:rFonts w:ascii="Times New Roman" w:hAnsi="Times New Roman"/>
                          <w:sz w:val="20"/>
                          <w:szCs w:val="20"/>
                          <w:lang w:val="en-GB"/>
                        </w:rPr>
                        <w:t>( )</w:t>
                      </w:r>
                      <w:proofErr w:type="gramEnd"/>
                      <w:r w:rsidRPr="004E74AA">
                        <w:rPr>
                          <w:rFonts w:ascii="Times New Roman" w:hAnsi="Times New Roman"/>
                          <w:sz w:val="20"/>
                          <w:szCs w:val="20"/>
                          <w:lang w:val="en-GB"/>
                        </w:rPr>
                        <w:t xml:space="preserve"> Yes ( ) No</w:t>
                      </w:r>
                    </w:p>
                    <w:p w14:paraId="2F0DF7F7" w14:textId="2BB956E6" w:rsidR="00BB188B" w:rsidRPr="004E74AA" w:rsidRDefault="00BB188B" w:rsidP="000F118C">
                      <w:pPr>
                        <w:rPr>
                          <w:rFonts w:ascii="Times New Roman" w:hAnsi="Times New Roman"/>
                          <w:b/>
                          <w:bCs/>
                          <w:sz w:val="20"/>
                          <w:szCs w:val="20"/>
                          <w:lang w:val="en-GB"/>
                        </w:rPr>
                      </w:pPr>
                      <w:r w:rsidRPr="004E74AA">
                        <w:rPr>
                          <w:rFonts w:ascii="Times New Roman" w:hAnsi="Times New Roman"/>
                          <w:b/>
                          <w:bCs/>
                          <w:sz w:val="20"/>
                          <w:szCs w:val="20"/>
                          <w:lang w:val="en-GB"/>
                        </w:rPr>
                        <w:t>If YES, which researcher? ________________________________</w:t>
                      </w:r>
                    </w:p>
                    <w:p w14:paraId="004770FA" w14:textId="7762F310" w:rsidR="00516449" w:rsidRPr="00516449" w:rsidRDefault="00516449" w:rsidP="00516449">
                      <w:pPr>
                        <w:rPr>
                          <w:rFonts w:ascii="Times New Roman" w:hAnsi="Times New Roman"/>
                          <w:b/>
                          <w:bCs/>
                          <w:sz w:val="20"/>
                          <w:szCs w:val="20"/>
                          <w:lang w:val="en-US"/>
                        </w:rPr>
                      </w:pPr>
                      <w:r>
                        <w:rPr>
                          <w:rFonts w:ascii="Times New Roman" w:hAnsi="Times New Roman"/>
                          <w:b/>
                          <w:bCs/>
                          <w:sz w:val="20"/>
                          <w:szCs w:val="20"/>
                          <w:lang w:val="en-US"/>
                        </w:rPr>
                        <w:t>I</w:t>
                      </w:r>
                      <w:r w:rsidRPr="00516449">
                        <w:rPr>
                          <w:rFonts w:ascii="Times New Roman" w:hAnsi="Times New Roman"/>
                          <w:b/>
                          <w:bCs/>
                          <w:sz w:val="20"/>
                          <w:szCs w:val="20"/>
                          <w:lang w:val="en-US"/>
                        </w:rPr>
                        <w:t>f you are a student researcher, indicate the name of the advisor</w:t>
                      </w:r>
                      <w:r>
                        <w:rPr>
                          <w:rFonts w:ascii="Times New Roman" w:hAnsi="Times New Roman"/>
                          <w:b/>
                          <w:bCs/>
                          <w:sz w:val="20"/>
                          <w:szCs w:val="20"/>
                          <w:lang w:val="en-US"/>
                        </w:rPr>
                        <w:t>: _______________________________________</w:t>
                      </w:r>
                    </w:p>
                  </w:txbxContent>
                </v:textbox>
                <w10:wrap type="through"/>
              </v:shape>
            </w:pict>
          </mc:Fallback>
        </mc:AlternateContent>
      </w:r>
      <w:proofErr w:type="gramStart"/>
      <w:r w:rsidR="003F5B36" w:rsidRPr="00E80504">
        <w:rPr>
          <w:rFonts w:ascii="Times New Roman" w:hAnsi="Times New Roman"/>
          <w:b/>
          <w:lang w:val="en-GB"/>
        </w:rPr>
        <w:t>(  )</w:t>
      </w:r>
      <w:proofErr w:type="gramEnd"/>
      <w:r w:rsidR="003F5B36" w:rsidRPr="00E80504">
        <w:rPr>
          <w:rFonts w:ascii="Times New Roman" w:hAnsi="Times New Roman"/>
          <w:b/>
          <w:lang w:val="en-GB"/>
        </w:rPr>
        <w:t xml:space="preserve"> </w:t>
      </w:r>
      <w:r w:rsidR="00767DB8" w:rsidRPr="00E80504">
        <w:rPr>
          <w:rFonts w:ascii="Times New Roman" w:hAnsi="Times New Roman"/>
          <w:b/>
          <w:lang w:val="en-GB"/>
        </w:rPr>
        <w:t>Project or paper not related to thesis or dissertation</w:t>
      </w:r>
    </w:p>
    <w:p w14:paraId="24F10734" w14:textId="77777777" w:rsidR="00B63BDE" w:rsidRPr="00E80504" w:rsidRDefault="00B63BDE" w:rsidP="00147419">
      <w:pPr>
        <w:jc w:val="both"/>
        <w:rPr>
          <w:rFonts w:ascii="Times New Roman" w:hAnsi="Times New Roman"/>
          <w:b/>
          <w:lang w:val="en-GB"/>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955D4E" w14:paraId="18E59D34" w14:textId="77777777" w:rsidTr="003F5B36">
        <w:trPr>
          <w:trHeight w:val="1050"/>
        </w:trPr>
        <w:tc>
          <w:tcPr>
            <w:tcW w:w="10285" w:type="dxa"/>
          </w:tcPr>
          <w:p w14:paraId="1E10460D" w14:textId="0135714C"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201C6BDC"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For those proposals not related to </w:t>
            </w:r>
            <w:r w:rsidR="00BB188B">
              <w:rPr>
                <w:rFonts w:ascii="Times New Roman" w:hAnsi="Times New Roman"/>
                <w:b/>
                <w:sz w:val="19"/>
                <w:szCs w:val="19"/>
                <w:lang w:val="en-GB"/>
              </w:rPr>
              <w:t xml:space="preserve">a </w:t>
            </w:r>
            <w:r w:rsidR="00E80504">
              <w:rPr>
                <w:rFonts w:ascii="Times New Roman" w:hAnsi="Times New Roman"/>
                <w:b/>
                <w:sz w:val="19"/>
                <w:szCs w:val="19"/>
                <w:lang w:val="en-GB"/>
              </w:rPr>
              <w:t>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w:t>
            </w:r>
            <w:proofErr w:type="spellStart"/>
            <w:r w:rsidR="00E80504">
              <w:rPr>
                <w:rFonts w:ascii="Times New Roman" w:hAnsi="Times New Roman"/>
                <w:b/>
                <w:sz w:val="19"/>
                <w:szCs w:val="19"/>
                <w:lang w:val="en-GB"/>
              </w:rPr>
              <w:t>CNPq</w:t>
            </w:r>
            <w:proofErr w:type="spellEnd"/>
            <w:r w:rsidR="00E80504">
              <w:rPr>
                <w:rFonts w:ascii="Times New Roman" w:hAnsi="Times New Roman"/>
                <w:b/>
                <w:sz w:val="19"/>
                <w:szCs w:val="19"/>
                <w:lang w:val="en-GB"/>
              </w:rPr>
              <w:t xml:space="preserve">,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t>
            </w:r>
            <w:proofErr w:type="spellStart"/>
            <w:r w:rsidR="00812288">
              <w:rPr>
                <w:rFonts w:ascii="Times New Roman" w:hAnsi="Times New Roman"/>
                <w:b/>
                <w:sz w:val="19"/>
                <w:szCs w:val="19"/>
                <w:lang w:val="en-GB"/>
              </w:rPr>
              <w:t>Wellcome</w:t>
            </w:r>
            <w:proofErr w:type="spellEnd"/>
            <w:r w:rsidR="00812288">
              <w:rPr>
                <w:rFonts w:ascii="Times New Roman" w:hAnsi="Times New Roman"/>
                <w:b/>
                <w:sz w:val="19"/>
                <w:szCs w:val="19"/>
                <w:lang w:val="en-GB"/>
              </w:rPr>
              <w:t xml:space="preserv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 xml:space="preserve">must be deposited into PMC (open-access). Fail to do so will incur in financial onus to the </w:t>
            </w:r>
            <w:proofErr w:type="gramStart"/>
            <w:r w:rsidR="00812288">
              <w:rPr>
                <w:rFonts w:ascii="Times New Roman" w:hAnsi="Times New Roman"/>
                <w:b/>
                <w:sz w:val="19"/>
                <w:szCs w:val="19"/>
                <w:lang w:val="en-GB"/>
              </w:rPr>
              <w:t>proponent</w:t>
            </w:r>
            <w:proofErr w:type="gramEnd"/>
          </w:p>
          <w:p w14:paraId="61CC1D5C" w14:textId="6A71D7E8"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w:t>
            </w:r>
            <w:r w:rsidR="00BB188B">
              <w:rPr>
                <w:rFonts w:ascii="Times New Roman" w:hAnsi="Times New Roman"/>
                <w:b/>
                <w:sz w:val="19"/>
                <w:szCs w:val="19"/>
                <w:lang w:val="en-GB"/>
              </w:rPr>
              <w:t>d</w:t>
            </w:r>
            <w:r w:rsidR="00812288">
              <w:rPr>
                <w:rFonts w:ascii="Times New Roman" w:hAnsi="Times New Roman"/>
                <w:b/>
                <w:sz w:val="19"/>
                <w:szCs w:val="19"/>
                <w:lang w:val="en-GB"/>
              </w:rPr>
              <w:t xml:space="preserve">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w:t>
      </w:r>
      <w:proofErr w:type="gramStart"/>
      <w:r>
        <w:rPr>
          <w:rFonts w:ascii="Times New Roman" w:hAnsi="Times New Roman"/>
          <w:b/>
          <w:sz w:val="20"/>
          <w:szCs w:val="20"/>
          <w:lang w:val="en-GB"/>
        </w:rPr>
        <w:t>please</w:t>
      </w:r>
      <w:proofErr w:type="gramEnd"/>
      <w:r>
        <w:rPr>
          <w:rFonts w:ascii="Times New Roman" w:hAnsi="Times New Roman"/>
          <w:b/>
          <w:sz w:val="20"/>
          <w:szCs w:val="20"/>
          <w:lang w:val="en-GB"/>
        </w:rPr>
        <w:t xml:space="preserv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2C74CA5B" w:rsidR="00006244" w:rsidRPr="00E80504" w:rsidRDefault="00BB188B"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Internal to the</w:t>
      </w:r>
      <w:r w:rsidR="001E5290">
        <w:rPr>
          <w:rFonts w:ascii="Times New Roman" w:hAnsi="Times New Roman"/>
          <w:sz w:val="20"/>
          <w:szCs w:val="20"/>
          <w:u w:val="single"/>
          <w:lang w:val="en-GB"/>
        </w:rPr>
        <w:t xml:space="preserve">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Victora</w:t>
      </w:r>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247C599F"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BB188B">
        <w:rPr>
          <w:rFonts w:ascii="Times New Roman" w:hAnsi="Times New Roman"/>
          <w:sz w:val="20"/>
          <w:szCs w:val="20"/>
          <w:u w:val="single"/>
          <w:lang w:val="en-GB"/>
        </w:rPr>
        <w:t>al</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 xml:space="preserve">Insert here the provisional </w:t>
      </w:r>
      <w:proofErr w:type="gramStart"/>
      <w:r w:rsidR="00C46F12" w:rsidRPr="005E25A0">
        <w:rPr>
          <w:rFonts w:ascii="Times New Roman" w:hAnsi="Times New Roman"/>
          <w:i/>
          <w:iCs/>
          <w:sz w:val="20"/>
          <w:szCs w:val="20"/>
          <w:lang w:val="en-GB"/>
        </w:rPr>
        <w:t>title</w:t>
      </w:r>
      <w:proofErr w:type="gramEnd"/>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The project has or will have </w:t>
      </w:r>
      <w:proofErr w:type="gramStart"/>
      <w:r>
        <w:rPr>
          <w:rFonts w:ascii="Times New Roman" w:hAnsi="Times New Roman"/>
          <w:sz w:val="20"/>
          <w:szCs w:val="20"/>
          <w:lang w:val="en-GB"/>
        </w:rPr>
        <w:t>funding</w:t>
      </w:r>
      <w:r w:rsidR="00006244" w:rsidRPr="00E80504">
        <w:rPr>
          <w:rFonts w:ascii="Times New Roman" w:hAnsi="Times New Roman"/>
          <w:sz w:val="20"/>
          <w:szCs w:val="20"/>
          <w:lang w:val="en-GB"/>
        </w:rPr>
        <w:t>:*</w:t>
      </w:r>
      <w:proofErr w:type="gramEnd"/>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w:t>
      </w:r>
      <w:proofErr w:type="gramStart"/>
      <w:r w:rsidRPr="001B78B2">
        <w:rPr>
          <w:rFonts w:ascii="Times New Roman" w:hAnsi="Times New Roman"/>
          <w:b/>
          <w:bCs/>
          <w:sz w:val="20"/>
          <w:szCs w:val="20"/>
          <w:lang w:val="en-GB"/>
        </w:rPr>
        <w:t>has to</w:t>
      </w:r>
      <w:proofErr w:type="gramEnd"/>
      <w:r w:rsidRPr="001B78B2">
        <w:rPr>
          <w:rFonts w:ascii="Times New Roman" w:hAnsi="Times New Roman"/>
          <w:b/>
          <w:bCs/>
          <w:sz w:val="20"/>
          <w:szCs w:val="20"/>
          <w:lang w:val="en-GB"/>
        </w:rPr>
        <w:t xml:space="preserve">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proofErr w:type="gramStart"/>
      <w:r w:rsidRPr="00E80504">
        <w:rPr>
          <w:rFonts w:ascii="Times New Roman" w:hAnsi="Times New Roman"/>
          <w:sz w:val="20"/>
          <w:szCs w:val="20"/>
          <w:lang w:val="en-GB"/>
        </w:rPr>
        <w:tab/>
        <w:t xml:space="preserve">(  </w:t>
      </w:r>
      <w:proofErr w:type="gramEnd"/>
      <w:r w:rsidRPr="00E80504">
        <w:rPr>
          <w:rFonts w:ascii="Times New Roman" w:hAnsi="Times New Roman"/>
          <w:sz w:val="20"/>
          <w:szCs w:val="20"/>
          <w:lang w:val="en-GB"/>
        </w:rPr>
        <w:t>)</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w:t>
            </w:r>
            <w:proofErr w:type="gramStart"/>
            <w:r w:rsidR="001B78B2" w:rsidRPr="001B78B2">
              <w:rPr>
                <w:rFonts w:ascii="Times New Roman" w:hAnsi="Times New Roman"/>
                <w:color w:val="000000"/>
                <w:lang w:val="en-GB" w:eastAsia="pt-BR"/>
              </w:rPr>
              <w:t>e.g.</w:t>
            </w:r>
            <w:proofErr w:type="gramEnd"/>
            <w:r w:rsidR="001B78B2" w:rsidRPr="001B78B2">
              <w:rPr>
                <w:rFonts w:ascii="Times New Roman" w:hAnsi="Times New Roman"/>
                <w:color w:val="000000"/>
                <w:lang w:val="en-GB" w:eastAsia="pt-BR"/>
              </w:rPr>
              <w:t xml:space="preserve"> 1993)</w:t>
            </w:r>
          </w:p>
        </w:tc>
      </w:tr>
      <w:tr w:rsidR="00F47439" w:rsidRPr="00955D4E"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w:t>
            </w:r>
            <w:proofErr w:type="gramStart"/>
            <w:r w:rsidRPr="001B78B2">
              <w:rPr>
                <w:rFonts w:ascii="Times New Roman" w:hAnsi="Times New Roman"/>
                <w:color w:val="000000"/>
                <w:lang w:val="en-GB" w:eastAsia="pt-BR"/>
              </w:rPr>
              <w:t>e.g.</w:t>
            </w:r>
            <w:proofErr w:type="gramEnd"/>
            <w:r w:rsidRPr="001B78B2">
              <w:rPr>
                <w:rFonts w:ascii="Times New Roman" w:hAnsi="Times New Roman"/>
                <w:color w:val="000000"/>
                <w:lang w:val="en-GB" w:eastAsia="pt-BR"/>
              </w:rPr>
              <w:t xml:space="preserve">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955D4E"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w:t>
            </w:r>
            <w:proofErr w:type="gramStart"/>
            <w:r w:rsidR="001B78B2">
              <w:rPr>
                <w:rFonts w:ascii="Times New Roman" w:hAnsi="Times New Roman"/>
                <w:color w:val="000000"/>
                <w:lang w:val="en-GB" w:eastAsia="pt-BR"/>
              </w:rPr>
              <w:t>e.g.</w:t>
            </w:r>
            <w:proofErr w:type="gramEnd"/>
            <w:r w:rsidR="001B78B2">
              <w:rPr>
                <w:rFonts w:ascii="Times New Roman" w:hAnsi="Times New Roman"/>
                <w:color w:val="000000"/>
                <w:lang w:val="en-GB" w:eastAsia="pt-BR"/>
              </w:rPr>
              <w:t xml:space="preserve"> socioeconomical position in quintiles)</w:t>
            </w:r>
          </w:p>
        </w:tc>
      </w:tr>
      <w:tr w:rsidR="00F47439" w:rsidRPr="00955D4E"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proofErr w:type="gramStart"/>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w:t>
      </w:r>
      <w:proofErr w:type="gramEnd"/>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If yes, please attach the Ethics protocol to this form when submitting to the publication </w:t>
      </w:r>
      <w:proofErr w:type="gramStart"/>
      <w:r>
        <w:rPr>
          <w:rFonts w:ascii="Times New Roman" w:hAnsi="Times New Roman"/>
          <w:sz w:val="20"/>
          <w:szCs w:val="20"/>
          <w:lang w:val="en-GB"/>
        </w:rPr>
        <w:t>committee</w:t>
      </w:r>
      <w:proofErr w:type="gramEnd"/>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w:t>
      </w:r>
      <w:proofErr w:type="gramStart"/>
      <w:r>
        <w:rPr>
          <w:rFonts w:ascii="Times New Roman" w:hAnsi="Times New Roman"/>
          <w:b/>
          <w:sz w:val="20"/>
          <w:szCs w:val="20"/>
          <w:lang w:val="en-GB"/>
        </w:rPr>
        <w:t>used</w:t>
      </w:r>
      <w:proofErr w:type="gramEnd"/>
      <w:r>
        <w:rPr>
          <w:rFonts w:ascii="Times New Roman" w:hAnsi="Times New Roman"/>
          <w:b/>
          <w:sz w:val="20"/>
          <w:szCs w:val="20"/>
          <w:lang w:val="en-GB"/>
        </w:rPr>
        <w:t xml:space="preserve">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01654BD8"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w:t>
      </w:r>
      <w:r w:rsidR="00BB188B">
        <w:rPr>
          <w:rFonts w:ascii="Times New Roman" w:hAnsi="Times New Roman"/>
          <w:sz w:val="20"/>
          <w:szCs w:val="20"/>
          <w:lang w:val="en-GB"/>
        </w:rPr>
        <w:t>,</w:t>
      </w:r>
      <w:r w:rsidR="00D65A22">
        <w:rPr>
          <w:rFonts w:ascii="Times New Roman" w:hAnsi="Times New Roman"/>
          <w:sz w:val="20"/>
          <w:szCs w:val="20"/>
          <w:lang w:val="en-GB"/>
        </w:rPr>
        <w:t xml:space="preserve"> describe your proposal. You must</w:t>
      </w:r>
      <w:r w:rsidR="00FB4EBE">
        <w:rPr>
          <w:rFonts w:ascii="Times New Roman" w:hAnsi="Times New Roman"/>
          <w:sz w:val="20"/>
          <w:szCs w:val="20"/>
          <w:lang w:val="en-GB"/>
        </w:rPr>
        <w:t xml:space="preserve"> clearly indicate which data from the Pelotas Birth Cohorts </w:t>
      </w:r>
      <w:proofErr w:type="gramStart"/>
      <w:r w:rsidR="00027219">
        <w:rPr>
          <w:rFonts w:ascii="Times New Roman" w:hAnsi="Times New Roman"/>
          <w:sz w:val="20"/>
          <w:szCs w:val="20"/>
          <w:lang w:val="en-GB"/>
        </w:rPr>
        <w:t>you</w:t>
      </w:r>
      <w:proofErr w:type="gramEnd"/>
      <w:r w:rsidR="00027219">
        <w:rPr>
          <w:rFonts w:ascii="Times New Roman" w:hAnsi="Times New Roman"/>
          <w:sz w:val="20"/>
          <w:szCs w:val="20"/>
          <w:lang w:val="en-GB"/>
        </w:rPr>
        <w:t xml:space="preserve">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1783CE31" w:rsidR="004D6B9B" w:rsidRPr="004D6B9B" w:rsidRDefault="00BB188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Contribution </w:t>
      </w:r>
      <w:r w:rsidR="004D6B9B">
        <w:rPr>
          <w:rFonts w:ascii="Times New Roman" w:hAnsi="Times New Roman"/>
          <w:b/>
          <w:sz w:val="20"/>
          <w:szCs w:val="20"/>
          <w:lang w:val="en-GB"/>
        </w:rPr>
        <w:t>to the Cohorts</w:t>
      </w:r>
    </w:p>
    <w:p w14:paraId="48FF25E5" w14:textId="64321FD7" w:rsidR="004D6B9B" w:rsidRPr="004D6B9B" w:rsidRDefault="004D6B9B" w:rsidP="004D6B9B">
      <w:pPr>
        <w:pStyle w:val="ListaColorida-nfase11"/>
        <w:jc w:val="both"/>
        <w:rPr>
          <w:rFonts w:ascii="Times New Roman" w:hAnsi="Times New Roman"/>
          <w:bCs/>
          <w:sz w:val="20"/>
          <w:szCs w:val="20"/>
          <w:lang w:val="en-GB"/>
        </w:rPr>
      </w:pPr>
      <w:r w:rsidRPr="00516449">
        <w:rPr>
          <w:rFonts w:ascii="Times New Roman" w:hAnsi="Times New Roman"/>
          <w:bCs/>
          <w:sz w:val="20"/>
          <w:szCs w:val="20"/>
          <w:lang w:val="en-GB"/>
        </w:rPr>
        <w:t xml:space="preserve">Please </w:t>
      </w:r>
      <w:r w:rsidR="00BB188B">
        <w:rPr>
          <w:rFonts w:ascii="Times New Roman" w:hAnsi="Times New Roman"/>
          <w:bCs/>
          <w:sz w:val="20"/>
          <w:szCs w:val="20"/>
          <w:lang w:val="en-GB"/>
        </w:rPr>
        <w:t>explain</w:t>
      </w:r>
      <w:r w:rsidR="00BB188B" w:rsidRPr="00516449">
        <w:rPr>
          <w:rFonts w:ascii="Times New Roman" w:hAnsi="Times New Roman"/>
          <w:bCs/>
          <w:sz w:val="20"/>
          <w:szCs w:val="20"/>
          <w:lang w:val="en-GB"/>
        </w:rPr>
        <w:t xml:space="preserve"> </w:t>
      </w:r>
      <w:r w:rsidRPr="00516449">
        <w:rPr>
          <w:rFonts w:ascii="Times New Roman" w:hAnsi="Times New Roman"/>
          <w:bCs/>
          <w:sz w:val="20"/>
          <w:szCs w:val="20"/>
          <w:lang w:val="en-GB"/>
        </w:rPr>
        <w:t xml:space="preserve">how your project will </w:t>
      </w:r>
      <w:r w:rsidR="00C46F12" w:rsidRPr="00516449">
        <w:rPr>
          <w:rFonts w:ascii="Times New Roman" w:hAnsi="Times New Roman"/>
          <w:bCs/>
          <w:sz w:val="20"/>
          <w:szCs w:val="20"/>
          <w:lang w:val="en-GB"/>
        </w:rPr>
        <w:t>contribute</w:t>
      </w:r>
      <w:r w:rsidRPr="00BB188B">
        <w:rPr>
          <w:rFonts w:ascii="Times New Roman" w:hAnsi="Times New Roman"/>
          <w:bCs/>
          <w:sz w:val="20"/>
          <w:szCs w:val="20"/>
          <w:lang w:val="en-GB"/>
        </w:rPr>
        <w:t xml:space="preserve"> </w:t>
      </w:r>
      <w:r w:rsidR="005C6852" w:rsidRPr="00BB188B">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w:t>
      </w:r>
      <w:r w:rsidR="00BB188B">
        <w:rPr>
          <w:rFonts w:ascii="Times New Roman" w:hAnsi="Times New Roman"/>
          <w:bCs/>
          <w:sz w:val="20"/>
          <w:szCs w:val="20"/>
          <w:lang w:val="en-GB"/>
        </w:rPr>
        <w:t>re</w:t>
      </w:r>
      <w:r w:rsidRPr="004D6B9B">
        <w:rPr>
          <w:rFonts w:ascii="Times New Roman" w:hAnsi="Times New Roman"/>
          <w:bCs/>
          <w:sz w:val="20"/>
          <w:szCs w:val="20"/>
          <w:lang w:val="en-GB"/>
        </w:rPr>
        <w:t xml:space="preserve"> applicable</w:t>
      </w:r>
    </w:p>
    <w:p w14:paraId="1CA38007" w14:textId="77777777" w:rsidR="00006244" w:rsidRPr="00516449" w:rsidRDefault="00006244" w:rsidP="0005084B">
      <w:pPr>
        <w:pStyle w:val="ListaColorida-nfase11"/>
        <w:jc w:val="both"/>
        <w:rPr>
          <w:rFonts w:ascii="Times New Roman" w:hAnsi="Times New Roman"/>
          <w:b/>
          <w:sz w:val="20"/>
          <w:szCs w:val="20"/>
          <w:lang w:val="en-GB"/>
        </w:rPr>
      </w:pPr>
    </w:p>
    <w:p w14:paraId="477350CD" w14:textId="77777777" w:rsidR="003F6F32" w:rsidRPr="00516449" w:rsidRDefault="003F6F32" w:rsidP="0005084B">
      <w:pPr>
        <w:pStyle w:val="ListaColorida-nfase11"/>
        <w:jc w:val="both"/>
        <w:rPr>
          <w:rFonts w:ascii="Times New Roman" w:hAnsi="Times New Roman"/>
          <w:b/>
          <w:sz w:val="20"/>
          <w:szCs w:val="20"/>
          <w:lang w:val="en-GB"/>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516449">
        <w:rPr>
          <w:rFonts w:ascii="Times New Roman" w:hAnsi="Times New Roman"/>
          <w:b/>
          <w:sz w:val="20"/>
          <w:szCs w:val="20"/>
          <w:lang w:val="en-GB"/>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w:t>
      </w:r>
      <w:proofErr w:type="gramStart"/>
      <w:r>
        <w:rPr>
          <w:rFonts w:ascii="Times New Roman" w:hAnsi="Times New Roman"/>
          <w:sz w:val="20"/>
          <w:szCs w:val="20"/>
          <w:lang w:val="en-GB"/>
        </w:rPr>
        <w:t>read carefully</w:t>
      </w:r>
      <w:proofErr w:type="gramEnd"/>
      <w:r>
        <w:rPr>
          <w:rFonts w:ascii="Times New Roman" w:hAnsi="Times New Roman"/>
          <w:sz w:val="20"/>
          <w:szCs w:val="20"/>
          <w:lang w:val="en-GB"/>
        </w:rPr>
        <w:t xml:space="preserve">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 xml:space="preserve">be maintained. I will not have access to the identification of the </w:t>
      </w:r>
      <w:proofErr w:type="gramStart"/>
      <w:r w:rsidR="001A44A7">
        <w:rPr>
          <w:color w:val="000000"/>
          <w:sz w:val="20"/>
          <w:szCs w:val="20"/>
          <w:shd w:val="clear" w:color="auto" w:fill="FFFFFF"/>
          <w:lang w:val="en-GB"/>
        </w:rPr>
        <w:t>participants</w:t>
      </w:r>
      <w:proofErr w:type="gramEnd"/>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w:t>
      </w:r>
      <w:proofErr w:type="gramStart"/>
      <w:r>
        <w:rPr>
          <w:color w:val="000000"/>
          <w:sz w:val="20"/>
          <w:szCs w:val="20"/>
          <w:shd w:val="clear" w:color="auto" w:fill="FFFFFF"/>
          <w:lang w:val="en-GB"/>
        </w:rPr>
        <w:t>committee</w:t>
      </w:r>
      <w:proofErr w:type="gramEnd"/>
      <w:r>
        <w:rPr>
          <w:color w:val="000000"/>
          <w:sz w:val="20"/>
          <w:szCs w:val="20"/>
          <w:shd w:val="clear" w:color="auto" w:fill="FFFFFF"/>
          <w:lang w:val="en-GB"/>
        </w:rPr>
        <w:t xml:space="preserv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 xml:space="preserve">analysis approved in the present </w:t>
      </w:r>
      <w:proofErr w:type="gramStart"/>
      <w:r>
        <w:rPr>
          <w:color w:val="000000"/>
          <w:sz w:val="20"/>
          <w:szCs w:val="20"/>
          <w:shd w:val="clear" w:color="auto" w:fill="FFFFFF"/>
          <w:lang w:val="en-GB"/>
        </w:rPr>
        <w:t>proposal</w:t>
      </w:r>
      <w:proofErr w:type="gramEnd"/>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w:t>
      </w:r>
      <w:proofErr w:type="gramStart"/>
      <w:r w:rsidR="00613C0F">
        <w:rPr>
          <w:color w:val="000000"/>
          <w:sz w:val="20"/>
          <w:szCs w:val="20"/>
          <w:shd w:val="clear" w:color="auto" w:fill="FFFFFF"/>
          <w:lang w:val="en-GB"/>
        </w:rPr>
        <w:t>have</w:t>
      </w:r>
      <w:proofErr w:type="gramEnd"/>
      <w:r w:rsidR="00613C0F">
        <w:rPr>
          <w:color w:val="000000"/>
          <w:sz w:val="20"/>
          <w:szCs w:val="20"/>
          <w:shd w:val="clear" w:color="auto" w:fill="FFFFFF"/>
          <w:lang w:val="en-GB"/>
        </w:rPr>
        <w:t xml:space="preser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 xml:space="preserve">approved by the publication committee will not be performed. All new analysis will be submitted to the publication committee before being </w:t>
      </w:r>
      <w:proofErr w:type="gramStart"/>
      <w:r>
        <w:rPr>
          <w:color w:val="000000"/>
          <w:sz w:val="20"/>
          <w:szCs w:val="20"/>
          <w:shd w:val="clear" w:color="auto" w:fill="FFFFFF"/>
          <w:lang w:val="en-GB"/>
        </w:rPr>
        <w:t>conducted</w:t>
      </w:r>
      <w:proofErr w:type="gramEnd"/>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I will not send the database provided by the publication committee to others not listed in the present </w:t>
      </w:r>
      <w:proofErr w:type="gramStart"/>
      <w:r>
        <w:rPr>
          <w:color w:val="000000"/>
          <w:sz w:val="20"/>
          <w:szCs w:val="20"/>
          <w:shd w:val="clear" w:color="auto" w:fill="FFFFFF"/>
          <w:lang w:val="en-GB"/>
        </w:rPr>
        <w:t>proposal</w:t>
      </w:r>
      <w:proofErr w:type="gramEnd"/>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xml:space="preserve">. This will impede future data request to the publication </w:t>
      </w:r>
      <w:proofErr w:type="gramStart"/>
      <w:r>
        <w:rPr>
          <w:color w:val="000000"/>
          <w:sz w:val="20"/>
          <w:szCs w:val="20"/>
          <w:shd w:val="clear" w:color="auto" w:fill="FFFFFF"/>
          <w:lang w:val="en-GB"/>
        </w:rPr>
        <w:t>committee</w:t>
      </w:r>
      <w:proofErr w:type="gramEnd"/>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 xml:space="preserve">Place, </w:t>
      </w:r>
      <w:proofErr w:type="gramStart"/>
      <w:r>
        <w:rPr>
          <w:rFonts w:ascii="Times New Roman" w:hAnsi="Times New Roman"/>
          <w:sz w:val="20"/>
          <w:szCs w:val="20"/>
          <w:lang w:val="en-GB"/>
        </w:rPr>
        <w:t>date</w:t>
      </w:r>
      <w:proofErr w:type="gramEnd"/>
      <w:r>
        <w:rPr>
          <w:rFonts w:ascii="Times New Roman" w:hAnsi="Times New Roman"/>
          <w:sz w:val="20"/>
          <w:szCs w:val="20"/>
          <w:lang w:val="en-GB"/>
        </w:rPr>
        <w:t xml:space="preserv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000000" w:rsidP="007D6FCA">
      <w:pPr>
        <w:pStyle w:val="ListaColorida-nfase11"/>
        <w:numPr>
          <w:ilvl w:val="0"/>
          <w:numId w:val="2"/>
        </w:numPr>
        <w:jc w:val="both"/>
        <w:rPr>
          <w:rFonts w:ascii="Times New Roman" w:hAnsi="Times New Roman"/>
          <w:lang w:val="en-GB"/>
        </w:rPr>
      </w:pPr>
      <w:hyperlink r:id="rId8" w:history="1">
        <w:r w:rsidR="00006244" w:rsidRPr="000F118C">
          <w:rPr>
            <w:rFonts w:ascii="Times New Roman" w:hAnsi="Times New Roman"/>
          </w:rPr>
          <w:t>Barros FC</w:t>
        </w:r>
      </w:hyperlink>
      <w:r w:rsidR="00006244" w:rsidRPr="000F118C">
        <w:rPr>
          <w:rFonts w:ascii="Times New Roman" w:hAnsi="Times New Roman"/>
        </w:rPr>
        <w:t xml:space="preserve">, </w:t>
      </w:r>
      <w:hyperlink r:id="rId9" w:history="1">
        <w:proofErr w:type="spellStart"/>
        <w:r w:rsidR="00006244" w:rsidRPr="000F118C">
          <w:rPr>
            <w:rFonts w:ascii="Times New Roman" w:hAnsi="Times New Roman"/>
          </w:rPr>
          <w:t>Victora</w:t>
        </w:r>
        <w:proofErr w:type="spellEnd"/>
        <w:r w:rsidR="00006244" w:rsidRPr="000F118C">
          <w:rPr>
            <w:rFonts w:ascii="Times New Roman" w:hAnsi="Times New Roman"/>
          </w:rPr>
          <w:t xml:space="preserve"> CG</w:t>
        </w:r>
      </w:hyperlink>
      <w:r w:rsidR="00006244" w:rsidRPr="000F118C">
        <w:rPr>
          <w:rFonts w:ascii="Times New Roman" w:hAnsi="Times New Roman"/>
        </w:rPr>
        <w:t xml:space="preserve">, </w:t>
      </w:r>
      <w:hyperlink r:id="rId10" w:history="1">
        <w:r w:rsidR="00006244" w:rsidRPr="000F118C">
          <w:rPr>
            <w:rFonts w:ascii="Times New Roman" w:hAnsi="Times New Roman"/>
          </w:rPr>
          <w:t>Horta BL</w:t>
        </w:r>
      </w:hyperlink>
      <w:r w:rsidR="00006244" w:rsidRPr="000F118C">
        <w:rPr>
          <w:rFonts w:ascii="Times New Roman" w:hAnsi="Times New Roman"/>
        </w:rPr>
        <w:t xml:space="preserve">, </w:t>
      </w:r>
      <w:hyperlink r:id="rId11" w:history="1">
        <w:r w:rsidR="00006244" w:rsidRPr="000F118C">
          <w:rPr>
            <w:rFonts w:ascii="Times New Roman" w:hAnsi="Times New Roman"/>
          </w:rPr>
          <w:t>Gigante DP</w:t>
        </w:r>
      </w:hyperlink>
      <w:r w:rsidR="00006244" w:rsidRPr="000F118C">
        <w:rPr>
          <w:rFonts w:ascii="Times New Roman" w:hAnsi="Times New Roman"/>
        </w:rPr>
        <w:t xml:space="preserve">. </w:t>
      </w:r>
      <w:r w:rsidR="00006244" w:rsidRPr="00E80504">
        <w:rPr>
          <w:rFonts w:ascii="Times New Roman" w:hAnsi="Times New Roman"/>
          <w:lang w:val="en-GB"/>
        </w:rPr>
        <w:t xml:space="preserve">Methodology of the Pelotas birth cohort study from 1982 to 2004-5, Southern Brazil. </w:t>
      </w:r>
      <w:proofErr w:type="spellStart"/>
      <w:r w:rsidR="00006244" w:rsidRPr="00E80504">
        <w:rPr>
          <w:rFonts w:ascii="Times New Roman" w:hAnsi="Times New Roman"/>
          <w:lang w:val="en-GB"/>
        </w:rPr>
        <w:t>Revista</w:t>
      </w:r>
      <w:proofErr w:type="spellEnd"/>
      <w:r w:rsidR="00006244" w:rsidRPr="00E80504">
        <w:rPr>
          <w:rFonts w:ascii="Times New Roman" w:hAnsi="Times New Roman"/>
          <w:lang w:val="en-GB"/>
        </w:rPr>
        <w:t xml:space="preserve"> de Saude Publica 2008;42(</w:t>
      </w:r>
      <w:proofErr w:type="spellStart"/>
      <w:r w:rsidR="00006244" w:rsidRPr="00E80504">
        <w:rPr>
          <w:rFonts w:ascii="Times New Roman" w:hAnsi="Times New Roman"/>
          <w:lang w:val="en-GB"/>
        </w:rPr>
        <w:t>suppl</w:t>
      </w:r>
      <w:proofErr w:type="spellEnd"/>
      <w:r w:rsidR="00006244" w:rsidRPr="00E80504">
        <w:rPr>
          <w:rFonts w:ascii="Times New Roman" w:hAnsi="Times New Roman"/>
          <w:lang w:val="en-GB"/>
        </w:rPr>
        <w:t xml:space="preserve">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Barros FC. Cohort profile: the 1982 Pelotas (Brazil) birth cohort study. International Journal of Epidemiology </w:t>
      </w:r>
      <w:proofErr w:type="gramStart"/>
      <w:r w:rsidRPr="00E80504">
        <w:rPr>
          <w:rFonts w:ascii="Times New Roman" w:hAnsi="Times New Roman"/>
          <w:lang w:val="en-GB"/>
        </w:rPr>
        <w:t>2006;35:237</w:t>
      </w:r>
      <w:proofErr w:type="gramEnd"/>
      <w:r w:rsidRPr="00E80504">
        <w:rPr>
          <w:rFonts w:ascii="Times New Roman" w:hAnsi="Times New Roman"/>
          <w:lang w:val="en-GB"/>
        </w:rPr>
        <w:t>-42.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000000"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hyperlink r:id="rId16" w:history="1">
        <w:r w:rsidR="00F80624" w:rsidRPr="004D3F19">
          <w:rPr>
            <w:rFonts w:ascii="Times New Roman" w:hAnsi="Times New Roman"/>
          </w:rPr>
          <w:t>Loret de Mola C</w:t>
        </w:r>
      </w:hyperlink>
      <w:r w:rsidR="00F80624" w:rsidRPr="004D3F19">
        <w:rPr>
          <w:rFonts w:ascii="Times New Roman" w:hAnsi="Times New Roman"/>
        </w:rPr>
        <w:t>, </w:t>
      </w:r>
      <w:hyperlink r:id="rId17" w:history="1">
        <w:r w:rsidR="00F80624" w:rsidRPr="004D3F19">
          <w:rPr>
            <w:rFonts w:ascii="Times New Roman" w:hAnsi="Times New Roman"/>
          </w:rPr>
          <w:t>Oliveira IO</w:t>
        </w:r>
      </w:hyperlink>
      <w:r w:rsidR="00F80624" w:rsidRPr="004D3F19">
        <w:rPr>
          <w:rFonts w:ascii="Times New Roman" w:hAnsi="Times New Roman"/>
        </w:rPr>
        <w:t>, </w:t>
      </w:r>
      <w:hyperlink r:id="rId18" w:history="1">
        <w:r w:rsidR="00F80624" w:rsidRPr="004D3F19">
          <w:rPr>
            <w:rFonts w:ascii="Times New Roman" w:hAnsi="Times New Roman"/>
          </w:rPr>
          <w:t>Barros FC</w:t>
        </w:r>
      </w:hyperlink>
      <w:r w:rsidR="00F80624" w:rsidRPr="004D3F19">
        <w:rPr>
          <w:rFonts w:ascii="Times New Roman" w:hAnsi="Times New Roman"/>
        </w:rPr>
        <w:t>, </w:t>
      </w:r>
      <w:proofErr w:type="spellStart"/>
      <w:r>
        <w:fldChar w:fldCharType="begin"/>
      </w:r>
      <w:r>
        <w:instrText>HYPERLINK "http://www.ncbi.nlm.nih.gov/pubmed/?term=Victora%20CG%5BAuthor%5D&amp;cauthor=true&amp;cauthor_uid=25733577"</w:instrText>
      </w:r>
      <w:r>
        <w:fldChar w:fldCharType="separate"/>
      </w:r>
      <w:r w:rsidR="00F80624" w:rsidRPr="004D3F19">
        <w:rPr>
          <w:rFonts w:ascii="Times New Roman" w:hAnsi="Times New Roman"/>
        </w:rPr>
        <w:t>Victora</w:t>
      </w:r>
      <w:proofErr w:type="spellEnd"/>
      <w:r w:rsidR="00F80624" w:rsidRPr="004D3F19">
        <w:rPr>
          <w:rFonts w:ascii="Times New Roman" w:hAnsi="Times New Roman"/>
        </w:rPr>
        <w:t xml:space="preserve"> CG</w:t>
      </w:r>
      <w:r>
        <w:rPr>
          <w:rFonts w:ascii="Times New Roman" w:hAnsi="Times New Roman"/>
        </w:rPr>
        <w:fldChar w:fldCharType="end"/>
      </w:r>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19" w:tooltip="International journal of epidemiology." w:history="1">
        <w:r w:rsidR="00F80624" w:rsidRPr="00E80504">
          <w:rPr>
            <w:rFonts w:ascii="Times New Roman" w:hAnsi="Times New Roman"/>
            <w:lang w:val="en-GB"/>
          </w:rPr>
          <w:t xml:space="preserve">Int J </w:t>
        </w:r>
        <w:proofErr w:type="spellStart"/>
        <w:r w:rsidR="00F80624" w:rsidRPr="00E80504">
          <w:rPr>
            <w:rFonts w:ascii="Times New Roman" w:hAnsi="Times New Roman"/>
            <w:lang w:val="en-GB"/>
          </w:rPr>
          <w:t>Epidemiol</w:t>
        </w:r>
        <w:proofErr w:type="spellEnd"/>
        <w:r w:rsidR="00F80624" w:rsidRPr="00E80504">
          <w:rPr>
            <w:rFonts w:ascii="Times New Roman" w:hAnsi="Times New Roman"/>
            <w:lang w:val="en-GB"/>
          </w:rPr>
          <w:t>.</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Victora CG, Hallal PC, Araújo CL, Menezes AM, Wells JC, Barros FC. Cohort profile: the 1993 Pelotas (Brazil) birth cohort study. International Journal of Epidemiology </w:t>
      </w:r>
      <w:proofErr w:type="gramStart"/>
      <w:r w:rsidRPr="00E80504">
        <w:rPr>
          <w:rFonts w:ascii="Times New Roman" w:hAnsi="Times New Roman"/>
          <w:lang w:val="en-GB"/>
        </w:rPr>
        <w:t>2008;37:704</w:t>
      </w:r>
      <w:proofErr w:type="gramEnd"/>
      <w:r w:rsidRPr="00E80504">
        <w:rPr>
          <w:rFonts w:ascii="Times New Roman" w:hAnsi="Times New Roman"/>
          <w:lang w:val="en-GB"/>
        </w:rPr>
        <w:t>-709.</w:t>
      </w:r>
    </w:p>
    <w:p w14:paraId="3EE91D03" w14:textId="77777777" w:rsidR="00006244" w:rsidRPr="00E80504" w:rsidRDefault="00006244" w:rsidP="001E315B">
      <w:pPr>
        <w:numPr>
          <w:ilvl w:val="0"/>
          <w:numId w:val="2"/>
        </w:numPr>
        <w:contextualSpacing/>
        <w:jc w:val="both"/>
        <w:rPr>
          <w:rFonts w:ascii="Times New Roman" w:hAnsi="Times New Roman"/>
          <w:lang w:val="en-GB"/>
        </w:rPr>
      </w:pPr>
      <w:r w:rsidRPr="00E80504">
        <w:rPr>
          <w:rFonts w:ascii="Times New Roman" w:hAnsi="Times New Roman"/>
          <w:lang w:val="en-GB"/>
        </w:rPr>
        <w:t xml:space="preserve">Victora CG, Araújo CLP, Menezes AMB, Hallal PC, Vieira MF, Neutzling MB, Gonçalves H, Valle NC, Lima RC, Anselmi L, </w:t>
      </w:r>
      <w:proofErr w:type="spellStart"/>
      <w:r w:rsidRPr="00E80504">
        <w:rPr>
          <w:rFonts w:ascii="Times New Roman" w:hAnsi="Times New Roman"/>
          <w:lang w:val="en-GB"/>
        </w:rPr>
        <w:t>Behague</w:t>
      </w:r>
      <w:proofErr w:type="spellEnd"/>
      <w:r w:rsidRPr="00E80504">
        <w:rPr>
          <w:rFonts w:ascii="Times New Roman" w:hAnsi="Times New Roman"/>
          <w:lang w:val="en-GB"/>
        </w:rPr>
        <w:t xml:space="preserve"> D, Gigante DP, Barros FC.  Methodological aspects of the 1993 Pelotas (Brazil) Birth Cohort Study. </w:t>
      </w:r>
      <w:proofErr w:type="spellStart"/>
      <w:r w:rsidRPr="00E80504">
        <w:rPr>
          <w:rFonts w:ascii="Times New Roman" w:hAnsi="Times New Roman"/>
          <w:lang w:val="en-GB"/>
        </w:rPr>
        <w:t>Revista</w:t>
      </w:r>
      <w:proofErr w:type="spellEnd"/>
      <w:r w:rsidRPr="00E80504">
        <w:rPr>
          <w:rFonts w:ascii="Times New Roman" w:hAnsi="Times New Roman"/>
          <w:lang w:val="en-GB"/>
        </w:rPr>
        <w:t xml:space="preserve"> de </w:t>
      </w:r>
      <w:proofErr w:type="spellStart"/>
      <w:r w:rsidRPr="00E80504">
        <w:rPr>
          <w:rFonts w:ascii="Times New Roman" w:hAnsi="Times New Roman"/>
          <w:lang w:val="en-GB"/>
        </w:rPr>
        <w:t>Saúde</w:t>
      </w:r>
      <w:proofErr w:type="spellEnd"/>
      <w:r w:rsidRPr="00E80504">
        <w:rPr>
          <w:rFonts w:ascii="Times New Roman" w:hAnsi="Times New Roman"/>
          <w:lang w:val="en-GB"/>
        </w:rPr>
        <w:t xml:space="preserve"> </w:t>
      </w:r>
      <w:proofErr w:type="spellStart"/>
      <w:r w:rsidRPr="00E80504">
        <w:rPr>
          <w:rFonts w:ascii="Times New Roman" w:hAnsi="Times New Roman"/>
          <w:lang w:val="en-GB"/>
        </w:rPr>
        <w:t>Pública</w:t>
      </w:r>
      <w:proofErr w:type="spellEnd"/>
      <w:r w:rsidRPr="00E80504">
        <w:rPr>
          <w:rFonts w:ascii="Times New Roman" w:hAnsi="Times New Roman"/>
          <w:lang w:val="en-GB"/>
        </w:rPr>
        <w:t xml:space="preserve"> </w:t>
      </w:r>
      <w:proofErr w:type="gramStart"/>
      <w:r w:rsidRPr="00E80504">
        <w:rPr>
          <w:rFonts w:ascii="Times New Roman" w:hAnsi="Times New Roman"/>
          <w:lang w:val="en-GB"/>
        </w:rPr>
        <w:t>2006;40:39</w:t>
      </w:r>
      <w:proofErr w:type="gramEnd"/>
      <w:r w:rsidRPr="00E80504">
        <w:rPr>
          <w:rFonts w:ascii="Times New Roman" w:hAnsi="Times New Roman"/>
          <w:lang w:val="en-GB"/>
        </w:rPr>
        <w:t xml:space="preserve">-46.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000000" w:rsidP="000A4145">
      <w:pPr>
        <w:numPr>
          <w:ilvl w:val="0"/>
          <w:numId w:val="2"/>
        </w:numPr>
        <w:contextualSpacing/>
        <w:jc w:val="both"/>
        <w:rPr>
          <w:rFonts w:ascii="Times New Roman" w:hAnsi="Times New Roman"/>
          <w:lang w:val="en-GB"/>
        </w:rPr>
      </w:pPr>
      <w:hyperlink r:id="rId20" w:history="1">
        <w:r w:rsidR="001E315B" w:rsidRPr="004D3F19">
          <w:rPr>
            <w:rFonts w:ascii="Times New Roman" w:hAnsi="Times New Roman"/>
          </w:rPr>
          <w:t>Gonçalves H</w:t>
        </w:r>
      </w:hyperlink>
      <w:r w:rsidR="001E315B" w:rsidRPr="004D3F19">
        <w:rPr>
          <w:rFonts w:ascii="Times New Roman" w:hAnsi="Times New Roman"/>
        </w:rPr>
        <w:t>, </w:t>
      </w:r>
      <w:hyperlink r:id="rId21" w:history="1">
        <w:r w:rsidR="001E315B" w:rsidRPr="004D3F19">
          <w:rPr>
            <w:rFonts w:ascii="Times New Roman" w:hAnsi="Times New Roman"/>
          </w:rPr>
          <w:t>Assunção MC</w:t>
        </w:r>
      </w:hyperlink>
      <w:r w:rsidR="001E315B" w:rsidRPr="004D3F19">
        <w:rPr>
          <w:rFonts w:ascii="Times New Roman" w:hAnsi="Times New Roman"/>
        </w:rPr>
        <w:t>, </w:t>
      </w:r>
      <w:proofErr w:type="spellStart"/>
      <w:r>
        <w:fldChar w:fldCharType="begin"/>
      </w:r>
      <w:r>
        <w:instrText>HYPERLINK "http://www.ncbi.nlm.nih.gov/pubmed/?term=Wehrmeister%20FC%5BAuthor%5D&amp;cauthor=true&amp;cauthor_uid=24729426"</w:instrText>
      </w:r>
      <w:r>
        <w:fldChar w:fldCharType="separate"/>
      </w:r>
      <w:r w:rsidR="001E315B" w:rsidRPr="004D3F19">
        <w:rPr>
          <w:rFonts w:ascii="Times New Roman" w:hAnsi="Times New Roman"/>
        </w:rPr>
        <w:t>Wehrmeister</w:t>
      </w:r>
      <w:proofErr w:type="spellEnd"/>
      <w:r w:rsidR="001E315B" w:rsidRPr="004D3F19">
        <w:rPr>
          <w:rFonts w:ascii="Times New Roman" w:hAnsi="Times New Roman"/>
        </w:rPr>
        <w:t xml:space="preserve"> FC</w:t>
      </w:r>
      <w:r>
        <w:rPr>
          <w:rFonts w:ascii="Times New Roman" w:hAnsi="Times New Roman"/>
        </w:rPr>
        <w:fldChar w:fldCharType="end"/>
      </w:r>
      <w:r w:rsidR="001E315B" w:rsidRPr="004D3F19">
        <w:rPr>
          <w:rFonts w:ascii="Times New Roman" w:hAnsi="Times New Roman"/>
        </w:rPr>
        <w:t>, </w:t>
      </w:r>
      <w:hyperlink r:id="rId22" w:history="1">
        <w:r w:rsidR="001E315B" w:rsidRPr="004D3F19">
          <w:rPr>
            <w:rFonts w:ascii="Times New Roman" w:hAnsi="Times New Roman"/>
          </w:rPr>
          <w:t>Oliveira IO</w:t>
        </w:r>
      </w:hyperlink>
      <w:r w:rsidR="001E315B" w:rsidRPr="004D3F19">
        <w:rPr>
          <w:rFonts w:ascii="Times New Roman" w:hAnsi="Times New Roman"/>
        </w:rPr>
        <w:t>, </w:t>
      </w:r>
      <w:hyperlink r:id="rId23" w:history="1">
        <w:r w:rsidR="001E315B" w:rsidRPr="004D3F19">
          <w:rPr>
            <w:rFonts w:ascii="Times New Roman" w:hAnsi="Times New Roman"/>
          </w:rPr>
          <w:t>Barros FC</w:t>
        </w:r>
      </w:hyperlink>
      <w:r w:rsidR="001E315B" w:rsidRPr="004D3F19">
        <w:rPr>
          <w:rFonts w:ascii="Times New Roman" w:hAnsi="Times New Roman"/>
        </w:rPr>
        <w:t>, </w:t>
      </w:r>
      <w:proofErr w:type="spellStart"/>
      <w:r>
        <w:fldChar w:fldCharType="begin"/>
      </w:r>
      <w:r>
        <w:instrText>HYPERLINK "http://www.ncbi.nlm.nih.gov/pubmed/?term=Victora%20CG%5BAuthor%5D&amp;cauthor=true&amp;cauthor_uid=24729426"</w:instrText>
      </w:r>
      <w:r>
        <w:fldChar w:fldCharType="separate"/>
      </w:r>
      <w:r w:rsidR="001E315B" w:rsidRPr="004D3F19">
        <w:rPr>
          <w:rFonts w:ascii="Times New Roman" w:hAnsi="Times New Roman"/>
        </w:rPr>
        <w:t>Victora</w:t>
      </w:r>
      <w:proofErr w:type="spellEnd"/>
      <w:r w:rsidR="001E315B" w:rsidRPr="004D3F19">
        <w:rPr>
          <w:rFonts w:ascii="Times New Roman" w:hAnsi="Times New Roman"/>
        </w:rPr>
        <w:t xml:space="preserve"> CG</w:t>
      </w:r>
      <w:r>
        <w:rPr>
          <w:rFonts w:ascii="Times New Roman" w:hAnsi="Times New Roman"/>
        </w:rPr>
        <w:fldChar w:fldCharType="end"/>
      </w:r>
      <w:r w:rsidR="001E315B" w:rsidRPr="004D3F19">
        <w:rPr>
          <w:rFonts w:ascii="Times New Roman" w:hAnsi="Times New Roman"/>
        </w:rPr>
        <w:t>, </w:t>
      </w:r>
      <w:proofErr w:type="spellStart"/>
      <w:r>
        <w:fldChar w:fldCharType="begin"/>
      </w:r>
      <w:r>
        <w:instrText>HYPERLINK "http://www.ncbi.nlm.nih.gov/pubmed/?term=Hallal%20PC%5BAuthor%5D&amp;cauthor=true&amp;cauthor_uid=24729426"</w:instrText>
      </w:r>
      <w:r>
        <w:fldChar w:fldCharType="separate"/>
      </w:r>
      <w:r w:rsidR="001E315B" w:rsidRPr="004D3F19">
        <w:rPr>
          <w:rFonts w:ascii="Times New Roman" w:hAnsi="Times New Roman"/>
        </w:rPr>
        <w:t>Hallal</w:t>
      </w:r>
      <w:proofErr w:type="spellEnd"/>
      <w:r w:rsidR="001E315B" w:rsidRPr="004D3F19">
        <w:rPr>
          <w:rFonts w:ascii="Times New Roman" w:hAnsi="Times New Roman"/>
        </w:rPr>
        <w:t xml:space="preserve"> PC</w:t>
      </w:r>
      <w:r>
        <w:rPr>
          <w:rFonts w:ascii="Times New Roman" w:hAnsi="Times New Roman"/>
        </w:rPr>
        <w:fldChar w:fldCharType="end"/>
      </w:r>
      <w:r w:rsidR="001E315B" w:rsidRPr="004D3F19">
        <w:rPr>
          <w:rFonts w:ascii="Times New Roman" w:hAnsi="Times New Roman"/>
        </w:rPr>
        <w:t>, </w:t>
      </w:r>
      <w:hyperlink r:id="rId24"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5" w:tooltip="International journal of epidemiology." w:history="1">
        <w:r w:rsidR="001E315B" w:rsidRPr="00E80504">
          <w:rPr>
            <w:rFonts w:ascii="Times New Roman" w:hAnsi="Times New Roman"/>
            <w:lang w:val="en-GB"/>
          </w:rPr>
          <w:t xml:space="preserve">Int J </w:t>
        </w:r>
        <w:proofErr w:type="spellStart"/>
        <w:r w:rsidR="001E315B" w:rsidRPr="00E80504">
          <w:rPr>
            <w:rFonts w:ascii="Times New Roman" w:hAnsi="Times New Roman"/>
            <w:lang w:val="en-GB"/>
          </w:rPr>
          <w:t>Epidemiol</w:t>
        </w:r>
        <w:proofErr w:type="spellEnd"/>
        <w:r w:rsidR="001E315B" w:rsidRPr="00E80504">
          <w:rPr>
            <w:rFonts w:ascii="Times New Roman" w:hAnsi="Times New Roman"/>
            <w:lang w:val="en-GB"/>
          </w:rPr>
          <w:t>.</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PargrafodaLista"/>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 xml:space="preserve">Gonçalves H, </w:t>
      </w:r>
      <w:proofErr w:type="spellStart"/>
      <w:r w:rsidRPr="004D3F19">
        <w:rPr>
          <w:rFonts w:ascii="Times New Roman" w:hAnsi="Times New Roman"/>
          <w:color w:val="000000"/>
          <w:lang w:eastAsia="pt-BR"/>
        </w:rPr>
        <w:t>Wehrmeister</w:t>
      </w:r>
      <w:proofErr w:type="spellEnd"/>
      <w:r w:rsidRPr="004D3F19">
        <w:rPr>
          <w:rFonts w:ascii="Times New Roman" w:hAnsi="Times New Roman"/>
          <w:color w:val="000000"/>
          <w:lang w:eastAsia="pt-BR"/>
        </w:rPr>
        <w:t xml:space="preserve"> FC, Assunção MCF, </w:t>
      </w:r>
      <w:proofErr w:type="spellStart"/>
      <w:r w:rsidRPr="004D3F19">
        <w:rPr>
          <w:rFonts w:ascii="Times New Roman" w:hAnsi="Times New Roman"/>
          <w:color w:val="000000"/>
          <w:lang w:eastAsia="pt-BR"/>
        </w:rPr>
        <w:t>Tovo</w:t>
      </w:r>
      <w:proofErr w:type="spellEnd"/>
      <w:r w:rsidRPr="004D3F19">
        <w:rPr>
          <w:rFonts w:ascii="Times New Roman" w:hAnsi="Times New Roman"/>
          <w:color w:val="000000"/>
          <w:lang w:eastAsia="pt-BR"/>
        </w:rPr>
        <w:t xml:space="preserve">-Rodrigues L, Oliveira IO, Murray J, </w:t>
      </w:r>
      <w:proofErr w:type="spellStart"/>
      <w:r w:rsidRPr="004D3F19">
        <w:rPr>
          <w:rFonts w:ascii="Times New Roman" w:hAnsi="Times New Roman"/>
          <w:color w:val="000000"/>
          <w:lang w:eastAsia="pt-BR"/>
        </w:rPr>
        <w:t>Anselmi</w:t>
      </w:r>
      <w:proofErr w:type="spellEnd"/>
      <w:r w:rsidRPr="004D3F19">
        <w:rPr>
          <w:rFonts w:ascii="Times New Roman" w:hAnsi="Times New Roman"/>
          <w:color w:val="000000"/>
          <w:lang w:eastAsia="pt-BR"/>
        </w:rPr>
        <w:t xml:space="preserve"> L, Barros FC, </w:t>
      </w:r>
      <w:proofErr w:type="spellStart"/>
      <w:r w:rsidRPr="004D3F19">
        <w:rPr>
          <w:rFonts w:ascii="Times New Roman" w:hAnsi="Times New Roman"/>
          <w:color w:val="000000"/>
          <w:lang w:eastAsia="pt-BR"/>
        </w:rPr>
        <w:t>Victora</w:t>
      </w:r>
      <w:proofErr w:type="spellEnd"/>
      <w:r w:rsidRPr="004D3F19">
        <w:rPr>
          <w:rFonts w:ascii="Times New Roman" w:hAnsi="Times New Roman"/>
          <w:color w:val="000000"/>
          <w:lang w:eastAsia="pt-BR"/>
        </w:rPr>
        <w:t xml:space="preserve"> CG, Menezes AMB. </w:t>
      </w:r>
      <w:r w:rsidRPr="00E80504">
        <w:rPr>
          <w:rFonts w:ascii="Times New Roman" w:hAnsi="Times New Roman"/>
          <w:color w:val="000000"/>
          <w:lang w:val="en-GB" w:eastAsia="pt-BR"/>
        </w:rPr>
        <w:t xml:space="preserve">Cohort Profile Update: The 1993 Pelotas (Brazil) Birth Cohort follow-up at 22 years. Int J </w:t>
      </w:r>
      <w:proofErr w:type="spellStart"/>
      <w:r w:rsidRPr="00E80504">
        <w:rPr>
          <w:rFonts w:ascii="Times New Roman" w:hAnsi="Times New Roman"/>
          <w:color w:val="000000"/>
          <w:lang w:val="en-GB" w:eastAsia="pt-BR"/>
        </w:rPr>
        <w:t>Epidemiol</w:t>
      </w:r>
      <w:proofErr w:type="spellEnd"/>
      <w:r w:rsidRPr="00E80504">
        <w:rPr>
          <w:rFonts w:ascii="Times New Roman" w:hAnsi="Times New Roman"/>
          <w:color w:val="000000"/>
          <w:lang w:val="en-GB" w:eastAsia="pt-BR"/>
        </w:rPr>
        <w:t>.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w:t>
      </w:r>
      <w:proofErr w:type="spellStart"/>
      <w:r w:rsidRPr="004D3F19">
        <w:rPr>
          <w:rFonts w:ascii="Times New Roman" w:hAnsi="Times New Roman"/>
          <w:bCs/>
          <w:lang w:eastAsia="pt-BR"/>
        </w:rPr>
        <w:t>Victora</w:t>
      </w:r>
      <w:proofErr w:type="spellEnd"/>
      <w:r w:rsidRPr="004D3F19">
        <w:rPr>
          <w:rFonts w:ascii="Times New Roman" w:hAnsi="Times New Roman"/>
          <w:bCs/>
          <w:lang w:eastAsia="pt-BR"/>
        </w:rPr>
        <w:t xml:space="preserve"> CG, Albernaz EP, Domingues MR, </w:t>
      </w:r>
      <w:proofErr w:type="spellStart"/>
      <w:r w:rsidRPr="004D3F19">
        <w:rPr>
          <w:rFonts w:ascii="Times New Roman" w:hAnsi="Times New Roman"/>
          <w:bCs/>
          <w:lang w:eastAsia="pt-BR"/>
        </w:rPr>
        <w:t>Timm</w:t>
      </w:r>
      <w:proofErr w:type="spellEnd"/>
      <w:r w:rsidRPr="004D3F19">
        <w:rPr>
          <w:rFonts w:ascii="Times New Roman" w:hAnsi="Times New Roman"/>
          <w:bCs/>
          <w:lang w:eastAsia="pt-BR"/>
        </w:rPr>
        <w:t xml:space="preserve"> IK, </w:t>
      </w:r>
      <w:proofErr w:type="spellStart"/>
      <w:r w:rsidRPr="004D3F19">
        <w:rPr>
          <w:rFonts w:ascii="Times New Roman" w:hAnsi="Times New Roman"/>
          <w:bCs/>
          <w:lang w:eastAsia="pt-BR"/>
        </w:rPr>
        <w:t>Matijasevich</w:t>
      </w:r>
      <w:proofErr w:type="spellEnd"/>
      <w:r w:rsidRPr="004D3F19">
        <w:rPr>
          <w:rFonts w:ascii="Times New Roman" w:hAnsi="Times New Roman"/>
          <w:bCs/>
          <w:lang w:eastAsia="pt-BR"/>
        </w:rPr>
        <w:t xml:space="preserve"> A, Bertoldi AD, Barros FC. Coorte de nascimentos de Pelotas, 2004: metodologia e descrição. </w:t>
      </w:r>
      <w:proofErr w:type="spellStart"/>
      <w:r w:rsidRPr="00E80504">
        <w:rPr>
          <w:rFonts w:ascii="Times New Roman" w:hAnsi="Times New Roman"/>
          <w:bCs/>
          <w:lang w:val="en-GB" w:eastAsia="pt-BR"/>
        </w:rPr>
        <w:t>Revista</w:t>
      </w:r>
      <w:proofErr w:type="spellEnd"/>
      <w:r w:rsidRPr="00E80504">
        <w:rPr>
          <w:rFonts w:ascii="Times New Roman" w:hAnsi="Times New Roman"/>
          <w:bCs/>
          <w:lang w:val="en-GB" w:eastAsia="pt-BR"/>
        </w:rPr>
        <w:t xml:space="preserve"> de </w:t>
      </w:r>
      <w:proofErr w:type="spellStart"/>
      <w:r w:rsidRPr="00E80504">
        <w:rPr>
          <w:rFonts w:ascii="Times New Roman" w:hAnsi="Times New Roman"/>
          <w:bCs/>
          <w:lang w:val="en-GB" w:eastAsia="pt-BR"/>
        </w:rPr>
        <w:t>Saúde</w:t>
      </w:r>
      <w:proofErr w:type="spellEnd"/>
      <w:r w:rsidRPr="00E80504">
        <w:rPr>
          <w:rFonts w:ascii="Times New Roman" w:hAnsi="Times New Roman"/>
          <w:bCs/>
          <w:lang w:val="en-GB" w:eastAsia="pt-BR"/>
        </w:rPr>
        <w:t xml:space="preserve"> </w:t>
      </w:r>
      <w:proofErr w:type="spellStart"/>
      <w:r w:rsidRPr="00E80504">
        <w:rPr>
          <w:rFonts w:ascii="Times New Roman" w:hAnsi="Times New Roman"/>
          <w:bCs/>
          <w:lang w:val="en-GB" w:eastAsia="pt-BR"/>
        </w:rPr>
        <w:t>Pública</w:t>
      </w:r>
      <w:proofErr w:type="spellEnd"/>
      <w:r w:rsidRPr="00E80504">
        <w:rPr>
          <w:rFonts w:ascii="Times New Roman" w:hAnsi="Times New Roman"/>
          <w:bCs/>
          <w:lang w:val="en-GB" w:eastAsia="pt-BR"/>
        </w:rPr>
        <w:t xml:space="preserve"> </w:t>
      </w:r>
      <w:proofErr w:type="gramStart"/>
      <w:r w:rsidRPr="00E80504">
        <w:rPr>
          <w:rFonts w:ascii="Times New Roman" w:hAnsi="Times New Roman"/>
          <w:bCs/>
          <w:lang w:val="en-GB" w:eastAsia="pt-BR"/>
        </w:rPr>
        <w:t>2006;40:402</w:t>
      </w:r>
      <w:proofErr w:type="gramEnd"/>
      <w:r w:rsidRPr="00E80504">
        <w:rPr>
          <w:rFonts w:ascii="Times New Roman" w:hAnsi="Times New Roman"/>
          <w:bCs/>
          <w:lang w:val="en-GB" w:eastAsia="pt-BR"/>
        </w:rPr>
        <w:t>-413.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000000" w:rsidP="00785D0F">
      <w:pPr>
        <w:numPr>
          <w:ilvl w:val="0"/>
          <w:numId w:val="2"/>
        </w:numPr>
        <w:contextualSpacing/>
        <w:jc w:val="both"/>
        <w:rPr>
          <w:rFonts w:ascii="Times New Roman" w:hAnsi="Times New Roman"/>
          <w:bCs/>
          <w:lang w:val="en-GB" w:eastAsia="pt-BR"/>
        </w:rPr>
      </w:pPr>
      <w:hyperlink r:id="rId26"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proofErr w:type="spellStart"/>
      <w:r>
        <w:fldChar w:fldCharType="begin"/>
      </w:r>
      <w:r>
        <w:instrText>HYPERLINK "http://www.ncbi.nlm.nih.gov/pubmed/?term=Barros%20AJ%5BAuthor%5D&amp;cauthor=true&amp;cauthor_uid=20702597"</w:instrText>
      </w:r>
      <w:r>
        <w:fldChar w:fldCharType="separate"/>
      </w:r>
      <w:r w:rsidR="00785D0F" w:rsidRPr="004D3F19">
        <w:rPr>
          <w:rFonts w:ascii="Times New Roman" w:hAnsi="Times New Roman"/>
          <w:bCs/>
          <w:lang w:eastAsia="pt-BR"/>
        </w:rPr>
        <w:t>Aluisio</w:t>
      </w:r>
      <w:proofErr w:type="spellEnd"/>
      <w:r w:rsidR="00785D0F" w:rsidRPr="004D3F19">
        <w:rPr>
          <w:rFonts w:ascii="Times New Roman" w:hAnsi="Times New Roman"/>
          <w:bCs/>
          <w:lang w:eastAsia="pt-BR"/>
        </w:rPr>
        <w:t xml:space="preserve"> JD Barros</w:t>
      </w:r>
      <w:r>
        <w:rPr>
          <w:rFonts w:ascii="Times New Roman" w:hAnsi="Times New Roman"/>
          <w:bCs/>
          <w:lang w:eastAsia="pt-BR"/>
        </w:rPr>
        <w:fldChar w:fldCharType="end"/>
      </w:r>
      <w:r w:rsidR="00785D0F" w:rsidRPr="004D3F19">
        <w:rPr>
          <w:rFonts w:ascii="Times New Roman" w:hAnsi="Times New Roman"/>
          <w:bCs/>
          <w:lang w:eastAsia="pt-BR"/>
        </w:rPr>
        <w:t>, </w:t>
      </w:r>
      <w:hyperlink r:id="rId27" w:history="1">
        <w:r w:rsidR="00785D0F" w:rsidRPr="004D3F19">
          <w:rPr>
            <w:rFonts w:ascii="Times New Roman" w:hAnsi="Times New Roman"/>
            <w:bCs/>
            <w:lang w:eastAsia="pt-BR"/>
          </w:rPr>
          <w:t xml:space="preserve">Alicia </w:t>
        </w:r>
        <w:proofErr w:type="spellStart"/>
        <w:r w:rsidR="00785D0F" w:rsidRPr="004D3F19">
          <w:rPr>
            <w:rFonts w:ascii="Times New Roman" w:hAnsi="Times New Roman"/>
            <w:bCs/>
            <w:lang w:eastAsia="pt-BR"/>
          </w:rPr>
          <w:t>Matijasevich</w:t>
        </w:r>
        <w:proofErr w:type="spellEnd"/>
      </w:hyperlink>
      <w:r w:rsidR="00785D0F" w:rsidRPr="004D3F19">
        <w:rPr>
          <w:rFonts w:ascii="Times New Roman" w:hAnsi="Times New Roman"/>
          <w:bCs/>
          <w:lang w:eastAsia="pt-BR"/>
        </w:rPr>
        <w:t>, </w:t>
      </w:r>
      <w:hyperlink r:id="rId28" w:history="1">
        <w:r w:rsidR="00785D0F" w:rsidRPr="004D3F19">
          <w:rPr>
            <w:rFonts w:ascii="Times New Roman" w:hAnsi="Times New Roman"/>
            <w:bCs/>
            <w:lang w:eastAsia="pt-BR"/>
          </w:rPr>
          <w:t>Marlos R Domingues</w:t>
        </w:r>
      </w:hyperlink>
      <w:r w:rsidR="00785D0F" w:rsidRPr="004D3F19">
        <w:rPr>
          <w:rFonts w:ascii="Times New Roman" w:hAnsi="Times New Roman"/>
          <w:bCs/>
          <w:lang w:eastAsia="pt-BR"/>
        </w:rPr>
        <w:t>, </w:t>
      </w:r>
      <w:hyperlink r:id="rId29"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30" w:history="1">
        <w:r w:rsidR="00785D0F" w:rsidRPr="004D3F19">
          <w:rPr>
            <w:rFonts w:ascii="Times New Roman" w:hAnsi="Times New Roman"/>
            <w:bCs/>
            <w:lang w:eastAsia="pt-BR"/>
          </w:rPr>
          <w:t xml:space="preserve">Cesar G </w:t>
        </w:r>
        <w:proofErr w:type="spellStart"/>
        <w:r w:rsidR="00785D0F" w:rsidRPr="004D3F19">
          <w:rPr>
            <w:rFonts w:ascii="Times New Roman" w:hAnsi="Times New Roman"/>
            <w:bCs/>
            <w:lang w:eastAsia="pt-BR"/>
          </w:rPr>
          <w:t>Victora</w:t>
        </w:r>
        <w:proofErr w:type="spellEnd"/>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31"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000000" w:rsidP="005D17F9">
      <w:pPr>
        <w:numPr>
          <w:ilvl w:val="0"/>
          <w:numId w:val="2"/>
        </w:numPr>
        <w:contextualSpacing/>
        <w:jc w:val="both"/>
        <w:rPr>
          <w:rFonts w:ascii="Times New Roman" w:hAnsi="Times New Roman"/>
          <w:bCs/>
          <w:lang w:val="en-GB" w:eastAsia="pt-BR"/>
        </w:rPr>
      </w:pPr>
      <w:hyperlink r:id="rId32"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3"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proofErr w:type="spellStart"/>
      <w:r>
        <w:fldChar w:fldCharType="begin"/>
      </w:r>
      <w:r>
        <w:instrText>HYPERLINK "http://www.ncbi.nlm.nih.gov/pubmed/?term=Matijasevich%20A%5BAuthor%5D&amp;cauthor=true&amp;cauthor_uid=25063002"</w:instrText>
      </w:r>
      <w:r>
        <w:fldChar w:fldCharType="separate"/>
      </w:r>
      <w:r w:rsidR="00785D0F" w:rsidRPr="004D3F19">
        <w:rPr>
          <w:rFonts w:ascii="Times New Roman" w:hAnsi="Times New Roman"/>
          <w:bCs/>
          <w:lang w:eastAsia="pt-BR"/>
        </w:rPr>
        <w:t>Matijasevich</w:t>
      </w:r>
      <w:proofErr w:type="spellEnd"/>
      <w:r w:rsidR="00785D0F" w:rsidRPr="004D3F19">
        <w:rPr>
          <w:rFonts w:ascii="Times New Roman" w:hAnsi="Times New Roman"/>
          <w:bCs/>
          <w:lang w:eastAsia="pt-BR"/>
        </w:rPr>
        <w:t xml:space="preserve"> A</w:t>
      </w:r>
      <w:r>
        <w:rPr>
          <w:rFonts w:ascii="Times New Roman" w:hAnsi="Times New Roman"/>
          <w:bCs/>
          <w:lang w:eastAsia="pt-BR"/>
        </w:rPr>
        <w:fldChar w:fldCharType="end"/>
      </w:r>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Zanini R</w:t>
        </w:r>
      </w:hyperlink>
      <w:r w:rsidR="00785D0F" w:rsidRPr="004D3F19">
        <w:rPr>
          <w:rFonts w:ascii="Times New Roman" w:hAnsi="Times New Roman"/>
          <w:bCs/>
          <w:lang w:eastAsia="pt-BR"/>
        </w:rPr>
        <w:t>, </w:t>
      </w:r>
      <w:proofErr w:type="spellStart"/>
      <w:r>
        <w:fldChar w:fldCharType="begin"/>
      </w:r>
      <w:r>
        <w:instrText>HYPERLINK "http://www.ncbi.nlm.nih.gov/pubmed/?term=Chrestani%20Cesar%20MA%5BAuthor%5D&amp;cauthor=true&amp;cauthor_uid=25063002"</w:instrText>
      </w:r>
      <w:r>
        <w:fldChar w:fldCharType="separate"/>
      </w:r>
      <w:r w:rsidR="00785D0F" w:rsidRPr="004D3F19">
        <w:rPr>
          <w:rFonts w:ascii="Times New Roman" w:hAnsi="Times New Roman"/>
          <w:bCs/>
          <w:lang w:eastAsia="pt-BR"/>
        </w:rPr>
        <w:t>Chrestani</w:t>
      </w:r>
      <w:proofErr w:type="spellEnd"/>
      <w:r w:rsidR="00785D0F" w:rsidRPr="004D3F19">
        <w:rPr>
          <w:rFonts w:ascii="Times New Roman" w:hAnsi="Times New Roman"/>
          <w:bCs/>
          <w:lang w:eastAsia="pt-BR"/>
        </w:rPr>
        <w:t xml:space="preserve"> Cesar MA</w:t>
      </w:r>
      <w:r>
        <w:rPr>
          <w:rFonts w:ascii="Times New Roman" w:hAnsi="Times New Roman"/>
          <w:bCs/>
          <w:lang w:eastAsia="pt-BR"/>
        </w:rPr>
        <w:fldChar w:fldCharType="end"/>
      </w:r>
      <w:r w:rsidR="00785D0F" w:rsidRPr="004D3F19">
        <w:rPr>
          <w:rFonts w:ascii="Times New Roman" w:hAnsi="Times New Roman"/>
          <w:bCs/>
          <w:lang w:eastAsia="pt-BR"/>
        </w:rPr>
        <w:t>, </w:t>
      </w:r>
      <w:hyperlink r:id="rId35" w:history="1">
        <w:r w:rsidR="00785D0F" w:rsidRPr="004D3F19">
          <w:rPr>
            <w:rFonts w:ascii="Times New Roman" w:hAnsi="Times New Roman"/>
            <w:bCs/>
            <w:lang w:eastAsia="pt-BR"/>
          </w:rPr>
          <w:t>Camargo-</w:t>
        </w:r>
        <w:proofErr w:type="spellStart"/>
        <w:r w:rsidR="00785D0F" w:rsidRPr="004D3F19">
          <w:rPr>
            <w:rFonts w:ascii="Times New Roman" w:hAnsi="Times New Roman"/>
            <w:bCs/>
            <w:lang w:eastAsia="pt-BR"/>
          </w:rPr>
          <w:t>Figuera</w:t>
        </w:r>
        <w:proofErr w:type="spellEnd"/>
        <w:r w:rsidR="00785D0F" w:rsidRPr="004D3F19">
          <w:rPr>
            <w:rFonts w:ascii="Times New Roman" w:hAnsi="Times New Roman"/>
            <w:bCs/>
            <w:lang w:eastAsia="pt-BR"/>
          </w:rPr>
          <w:t xml:space="preserve"> FA</w:t>
        </w:r>
      </w:hyperlink>
      <w:r w:rsidR="00785D0F" w:rsidRPr="004D3F19">
        <w:rPr>
          <w:rFonts w:ascii="Times New Roman" w:hAnsi="Times New Roman"/>
          <w:bCs/>
          <w:lang w:eastAsia="pt-BR"/>
        </w:rPr>
        <w:t>, </w:t>
      </w:r>
      <w:hyperlink r:id="rId36"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37"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proofErr w:type="spellStart"/>
      <w:r>
        <w:fldChar w:fldCharType="begin"/>
      </w:r>
      <w:r>
        <w:instrText>HYPERLINK "http://www.ncbi.nlm.nih.gov/pubmed/?term=Victora%20CG%5BAuthor%5D&amp;cauthor=true&amp;cauthor_uid=25063002"</w:instrText>
      </w:r>
      <w:r>
        <w:fldChar w:fldCharType="separate"/>
      </w:r>
      <w:r w:rsidR="00785D0F" w:rsidRPr="004D3F19">
        <w:rPr>
          <w:rFonts w:ascii="Times New Roman" w:hAnsi="Times New Roman"/>
          <w:bCs/>
          <w:lang w:eastAsia="pt-BR"/>
        </w:rPr>
        <w:t>Victora</w:t>
      </w:r>
      <w:proofErr w:type="spellEnd"/>
      <w:r w:rsidR="00785D0F" w:rsidRPr="004D3F19">
        <w:rPr>
          <w:rFonts w:ascii="Times New Roman" w:hAnsi="Times New Roman"/>
          <w:bCs/>
          <w:lang w:eastAsia="pt-BR"/>
        </w:rPr>
        <w:t xml:space="preserve"> CG</w:t>
      </w:r>
      <w:r>
        <w:rPr>
          <w:rFonts w:ascii="Times New Roman" w:hAnsi="Times New Roman"/>
          <w:bCs/>
          <w:lang w:eastAsia="pt-BR"/>
        </w:rPr>
        <w:fldChar w:fldCharType="end"/>
      </w:r>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w:t>
      </w:r>
      <w:proofErr w:type="gramStart"/>
      <w:r w:rsidR="00785D0F" w:rsidRPr="00E80504">
        <w:rPr>
          <w:rFonts w:ascii="Times New Roman" w:hAnsi="Times New Roman"/>
          <w:bCs/>
          <w:lang w:val="en-GB" w:eastAsia="pt-BR"/>
        </w:rPr>
        <w:t>health</w:t>
      </w:r>
      <w:proofErr w:type="gramEnd"/>
      <w:r w:rsidR="00785D0F" w:rsidRPr="00E80504">
        <w:rPr>
          <w:rFonts w:ascii="Times New Roman" w:hAnsi="Times New Roman"/>
          <w:bCs/>
          <w:lang w:val="en-GB" w:eastAsia="pt-BR"/>
        </w:rPr>
        <w:t xml:space="preserve"> and genetic assessment at the 6 years follow-up. </w:t>
      </w:r>
      <w:hyperlink r:id="rId38" w:tooltip="International journal of epidemiology."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r w:rsidR="00785D0F" w:rsidRPr="00E80504">
          <w:rPr>
            <w:rFonts w:ascii="Times New Roman" w:hAnsi="Times New Roman"/>
            <w:bCs/>
            <w:lang w:val="en-GB" w:eastAsia="pt-BR"/>
          </w:rPr>
          <w:t>.</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sidRPr="000F118C">
        <w:rPr>
          <w:rFonts w:ascii="Times New Roman" w:hAnsi="Times New Roman"/>
          <w:u w:val="single"/>
          <w:lang w:val="en-US"/>
        </w:rPr>
        <w:t xml:space="preserve">For </w:t>
      </w:r>
      <w:r w:rsidR="009F75A9" w:rsidRPr="000F118C">
        <w:rPr>
          <w:rFonts w:ascii="Times New Roman" w:hAnsi="Times New Roman"/>
          <w:u w:val="single"/>
          <w:lang w:val="en-US"/>
        </w:rPr>
        <w:t xml:space="preserve">the </w:t>
      </w:r>
      <w:r w:rsidRPr="000F118C">
        <w:rPr>
          <w:rFonts w:ascii="Times New Roman" w:hAnsi="Times New Roman"/>
          <w:u w:val="single"/>
          <w:lang w:val="en-US"/>
        </w:rPr>
        <w:t xml:space="preserve">PAMELA </w:t>
      </w:r>
      <w:r w:rsidR="00DD50D4" w:rsidRPr="000F118C">
        <w:rPr>
          <w:rFonts w:ascii="Times New Roman" w:hAnsi="Times New Roman"/>
          <w:u w:val="single"/>
          <w:lang w:val="en-US"/>
        </w:rPr>
        <w:t>controlled</w:t>
      </w:r>
      <w:r w:rsidRPr="000F118C">
        <w:rPr>
          <w:rFonts w:ascii="Times New Roman" w:hAnsi="Times New Roman"/>
          <w:u w:val="single"/>
          <w:lang w:val="en-US"/>
        </w:rPr>
        <w:t xml:space="preserve"> trial</w:t>
      </w:r>
      <w:r w:rsidR="0019486B" w:rsidRPr="000F118C">
        <w:rPr>
          <w:rFonts w:ascii="Times New Roman" w:hAnsi="Times New Roman"/>
          <w:lang w:val="en-US"/>
        </w:rPr>
        <w:t xml:space="preserve">: Domingues MR, Bassani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sidRPr="000F118C">
        <w:rPr>
          <w:rFonts w:ascii="Times New Roman" w:hAnsi="Times New Roman"/>
          <w:u w:val="single"/>
          <w:lang w:val="en-US"/>
        </w:rPr>
        <w:t>For the 2015 cohort methods</w:t>
      </w:r>
      <w:r w:rsidR="0019486B" w:rsidRPr="000F118C">
        <w:rPr>
          <w:rFonts w:ascii="Times New Roman" w:hAnsi="Times New Roman"/>
          <w:lang w:val="en-US"/>
        </w:rPr>
        <w:t xml:space="preserve">: </w:t>
      </w:r>
      <w:r w:rsidR="00C46BE8" w:rsidRPr="000F118C">
        <w:rPr>
          <w:rFonts w:ascii="Times New Roman" w:hAnsi="Times New Roman"/>
          <w:lang w:val="en-US"/>
        </w:rPr>
        <w:t>Hallal PC, Bertoldi AD, Domingues MR, Silveira MFD, Demarco FF, da Silva ICM, Barros FC, Victora CG, Bassani DG. </w:t>
      </w:r>
      <w:hyperlink r:id="rId39"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 xml:space="preserve">Int J </w:t>
      </w:r>
      <w:proofErr w:type="spellStart"/>
      <w:r w:rsidR="00C46BE8" w:rsidRPr="00E80504">
        <w:rPr>
          <w:rStyle w:val="m5520675883813901948jrnl"/>
          <w:rFonts w:ascii="Times New Roman" w:hAnsi="Times New Roman"/>
          <w:lang w:val="en-GB"/>
        </w:rPr>
        <w:t>Epidemiol</w:t>
      </w:r>
      <w:proofErr w:type="spellEnd"/>
      <w:r w:rsidR="00C46BE8" w:rsidRPr="00E80504">
        <w:rPr>
          <w:rFonts w:ascii="Times New Roman" w:hAnsi="Times New Roman"/>
          <w:lang w:val="en-GB"/>
        </w:rPr>
        <w:t xml:space="preserve">. 2017 Nov 3. </w:t>
      </w:r>
      <w:proofErr w:type="spellStart"/>
      <w:r w:rsidR="00C46BE8" w:rsidRPr="00E80504">
        <w:rPr>
          <w:rFonts w:ascii="Times New Roman" w:hAnsi="Times New Roman"/>
          <w:lang w:val="en-GB"/>
        </w:rPr>
        <w:t>doi</w:t>
      </w:r>
      <w:proofErr w:type="spellEnd"/>
      <w:r w:rsidR="00C46BE8" w:rsidRPr="00E80504">
        <w:rPr>
          <w:rFonts w:ascii="Times New Roman" w:hAnsi="Times New Roman"/>
          <w:lang w:val="en-GB"/>
        </w:rPr>
        <w:t>: 10.1093/</w:t>
      </w:r>
      <w:proofErr w:type="spellStart"/>
      <w:r w:rsidR="00C46BE8" w:rsidRPr="00E80504">
        <w:rPr>
          <w:rFonts w:ascii="Times New Roman" w:hAnsi="Times New Roman"/>
          <w:lang w:val="en-GB"/>
        </w:rPr>
        <w:t>ije</w:t>
      </w:r>
      <w:proofErr w:type="spellEnd"/>
      <w:r w:rsidR="00C46BE8" w:rsidRPr="00E80504">
        <w:rPr>
          <w:rFonts w:ascii="Times New Roman" w:hAnsi="Times New Roman"/>
          <w:lang w:val="en-GB"/>
        </w:rPr>
        <w:t>/dyx219.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w:t>
      </w:r>
      <w:proofErr w:type="spellStart"/>
      <w:r>
        <w:rPr>
          <w:rFonts w:ascii="Times New Roman" w:hAnsi="Times New Roman"/>
          <w:u w:val="single"/>
        </w:rPr>
        <w:t>sleep</w:t>
      </w:r>
      <w:proofErr w:type="spellEnd"/>
      <w:r>
        <w:rPr>
          <w:rFonts w:ascii="Times New Roman" w:hAnsi="Times New Roman"/>
          <w:u w:val="single"/>
        </w:rPr>
        <w:t xml:space="preserve"> </w:t>
      </w:r>
      <w:proofErr w:type="spellStart"/>
      <w:r>
        <w:rPr>
          <w:rFonts w:ascii="Times New Roman" w:hAnsi="Times New Roman"/>
          <w:u w:val="single"/>
        </w:rPr>
        <w:t>trial</w:t>
      </w:r>
      <w:proofErr w:type="spellEnd"/>
      <w:r w:rsidR="00774DAF" w:rsidRPr="004D3F19">
        <w:rPr>
          <w:rFonts w:ascii="Times New Roman" w:hAnsi="Times New Roman"/>
        </w:rPr>
        <w:t xml:space="preserve">: Santos IS, Bassani DG, </w:t>
      </w:r>
      <w:proofErr w:type="spellStart"/>
      <w:r w:rsidR="00774DAF" w:rsidRPr="004D3F19">
        <w:rPr>
          <w:rFonts w:ascii="Times New Roman" w:hAnsi="Times New Roman"/>
        </w:rPr>
        <w:t>Matijasevich</w:t>
      </w:r>
      <w:proofErr w:type="spellEnd"/>
      <w:r w:rsidR="00774DAF" w:rsidRPr="004D3F19">
        <w:rPr>
          <w:rFonts w:ascii="Times New Roman" w:hAnsi="Times New Roman"/>
        </w:rPr>
        <w:t xml:space="preserve"> A, </w:t>
      </w:r>
      <w:proofErr w:type="spellStart"/>
      <w:r w:rsidR="00774DAF" w:rsidRPr="004D3F19">
        <w:rPr>
          <w:rFonts w:ascii="Times New Roman" w:hAnsi="Times New Roman"/>
        </w:rPr>
        <w:t>Halal</w:t>
      </w:r>
      <w:proofErr w:type="spellEnd"/>
      <w:r w:rsidR="00774DAF" w:rsidRPr="004D3F19">
        <w:rPr>
          <w:rFonts w:ascii="Times New Roman" w:hAnsi="Times New Roman"/>
        </w:rPr>
        <w:t xml:space="preserve"> CS, Del-Ponte B, da Cruz SH, </w:t>
      </w:r>
      <w:proofErr w:type="spellStart"/>
      <w:r w:rsidR="00774DAF" w:rsidRPr="004D3F19">
        <w:rPr>
          <w:rFonts w:ascii="Times New Roman" w:hAnsi="Times New Roman"/>
        </w:rPr>
        <w:t>Anselmi</w:t>
      </w:r>
      <w:proofErr w:type="spellEnd"/>
      <w:r w:rsidR="00774DAF" w:rsidRPr="004D3F19">
        <w:rPr>
          <w:rFonts w:ascii="Times New Roman" w:hAnsi="Times New Roman"/>
        </w:rPr>
        <w:t xml:space="preserve"> L, Albernaz E, Fernandes M, </w:t>
      </w:r>
      <w:proofErr w:type="spellStart"/>
      <w:r w:rsidR="00774DAF" w:rsidRPr="004D3F19">
        <w:rPr>
          <w:rFonts w:ascii="Times New Roman" w:hAnsi="Times New Roman"/>
        </w:rPr>
        <w:t>Tovo</w:t>
      </w:r>
      <w:proofErr w:type="spellEnd"/>
      <w:r w:rsidR="00774DAF" w:rsidRPr="004D3F19">
        <w:rPr>
          <w:rFonts w:ascii="Times New Roman" w:hAnsi="Times New Roman"/>
        </w:rPr>
        <w:t xml:space="preserve">-Rodrigues L, Silveira MF, </w:t>
      </w:r>
      <w:proofErr w:type="spellStart"/>
      <w:r w:rsidR="00774DAF" w:rsidRPr="004D3F19">
        <w:rPr>
          <w:rFonts w:ascii="Times New Roman" w:hAnsi="Times New Roman"/>
        </w:rPr>
        <w:t>Hallal</w:t>
      </w:r>
      <w:proofErr w:type="spellEnd"/>
      <w:r w:rsidR="00774DAF" w:rsidRPr="004D3F19">
        <w:rPr>
          <w:rFonts w:ascii="Times New Roman" w:hAnsi="Times New Roman"/>
        </w:rPr>
        <w:t xml:space="preserve"> PC. </w:t>
      </w:r>
      <w:r w:rsidR="00774DAF" w:rsidRPr="00E80504">
        <w:rPr>
          <w:rFonts w:ascii="Times New Roman" w:hAnsi="Times New Roman"/>
          <w:b/>
          <w:lang w:val="en-GB"/>
        </w:rPr>
        <w:t xml:space="preserve">Infant sleep hygiene </w:t>
      </w:r>
      <w:proofErr w:type="spellStart"/>
      <w:r w:rsidR="00774DAF" w:rsidRPr="00E80504">
        <w:rPr>
          <w:rFonts w:ascii="Times New Roman" w:hAnsi="Times New Roman"/>
          <w:b/>
          <w:lang w:val="en-GB"/>
        </w:rPr>
        <w:t>counseling</w:t>
      </w:r>
      <w:proofErr w:type="spellEnd"/>
      <w:r w:rsidR="00774DAF" w:rsidRPr="00E80504">
        <w:rPr>
          <w:rFonts w:ascii="Times New Roman" w:hAnsi="Times New Roman"/>
          <w:b/>
          <w:lang w:val="en-GB"/>
        </w:rPr>
        <w:t xml:space="preserve"> (sleep trial): protocol of a randomized controlled trial.</w:t>
      </w:r>
      <w:r w:rsidR="00774DAF" w:rsidRPr="00E80504">
        <w:rPr>
          <w:rFonts w:ascii="Times New Roman" w:hAnsi="Times New Roman"/>
          <w:lang w:val="en-GB"/>
        </w:rPr>
        <w:t xml:space="preserve"> BMC Psychiatry. 2016 Sep 2;16(1):307. </w:t>
      </w:r>
      <w:proofErr w:type="spellStart"/>
      <w:r w:rsidR="00774DAF" w:rsidRPr="00E80504">
        <w:rPr>
          <w:rFonts w:ascii="Times New Roman" w:hAnsi="Times New Roman"/>
          <w:lang w:val="en-GB"/>
        </w:rPr>
        <w:t>doi</w:t>
      </w:r>
      <w:proofErr w:type="spellEnd"/>
      <w:r w:rsidR="00774DAF" w:rsidRPr="00E80504">
        <w:rPr>
          <w:rFonts w:ascii="Times New Roman" w:hAnsi="Times New Roman"/>
          <w:lang w:val="en-GB"/>
        </w:rPr>
        <w:t>: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PIA </w:t>
      </w:r>
      <w:proofErr w:type="spellStart"/>
      <w:r>
        <w:rPr>
          <w:rFonts w:ascii="Times New Roman" w:hAnsi="Times New Roman"/>
          <w:u w:val="single"/>
        </w:rPr>
        <w:t>study</w:t>
      </w:r>
      <w:proofErr w:type="spellEnd"/>
      <w:r w:rsidR="000A77C2" w:rsidRPr="004D3F19">
        <w:rPr>
          <w:rFonts w:ascii="Times New Roman" w:hAnsi="Times New Roman"/>
        </w:rPr>
        <w:t xml:space="preserve">: Murray, J., Santos, I. S., Bertoldi, A. D., Murray, L., </w:t>
      </w:r>
      <w:proofErr w:type="spellStart"/>
      <w:r w:rsidR="000A77C2" w:rsidRPr="004D3F19">
        <w:rPr>
          <w:rFonts w:ascii="Times New Roman" w:hAnsi="Times New Roman"/>
        </w:rPr>
        <w:t>Arteche</w:t>
      </w:r>
      <w:proofErr w:type="spellEnd"/>
      <w:r w:rsidR="000A77C2" w:rsidRPr="004D3F19">
        <w:rPr>
          <w:rFonts w:ascii="Times New Roman" w:hAnsi="Times New Roman"/>
        </w:rPr>
        <w:t xml:space="preserve">, A., </w:t>
      </w:r>
      <w:proofErr w:type="spellStart"/>
      <w:r w:rsidR="000A77C2" w:rsidRPr="004D3F19">
        <w:rPr>
          <w:rFonts w:ascii="Times New Roman" w:hAnsi="Times New Roman"/>
        </w:rPr>
        <w:t>Tovo</w:t>
      </w:r>
      <w:proofErr w:type="spellEnd"/>
      <w:r w:rsidR="000A77C2" w:rsidRPr="004D3F19">
        <w:rPr>
          <w:rFonts w:ascii="Times New Roman" w:hAnsi="Times New Roman"/>
        </w:rPr>
        <w:t>-Rodrigues, L.,</w:t>
      </w:r>
      <w:r w:rsidR="00C9038E" w:rsidRPr="004D3F19">
        <w:rPr>
          <w:rFonts w:ascii="Times New Roman" w:hAnsi="Times New Roman"/>
        </w:rPr>
        <w:t xml:space="preserve"> Cruz, S., </w:t>
      </w:r>
      <w:proofErr w:type="spellStart"/>
      <w:r w:rsidR="00C9038E" w:rsidRPr="004D3F19">
        <w:rPr>
          <w:rFonts w:ascii="Times New Roman" w:hAnsi="Times New Roman"/>
        </w:rPr>
        <w:t>Anselmi</w:t>
      </w:r>
      <w:proofErr w:type="spellEnd"/>
      <w:r w:rsidR="00C9038E" w:rsidRPr="004D3F19">
        <w:rPr>
          <w:rFonts w:ascii="Times New Roman" w:hAnsi="Times New Roman"/>
        </w:rPr>
        <w:t xml:space="preserve">, L., Martins, R., </w:t>
      </w:r>
      <w:proofErr w:type="spellStart"/>
      <w:r w:rsidR="00C9038E" w:rsidRPr="004D3F19">
        <w:rPr>
          <w:rFonts w:ascii="Times New Roman" w:hAnsi="Times New Roman"/>
        </w:rPr>
        <w:t>Altafim</w:t>
      </w:r>
      <w:proofErr w:type="spellEnd"/>
      <w:r w:rsidR="00C9038E" w:rsidRPr="004D3F19">
        <w:rPr>
          <w:rFonts w:ascii="Times New Roman" w:hAnsi="Times New Roman"/>
        </w:rPr>
        <w:t xml:space="preserve">, E., Soares, T.B., </w:t>
      </w:r>
      <w:proofErr w:type="spellStart"/>
      <w:r w:rsidR="00C9038E" w:rsidRPr="004D3F19">
        <w:rPr>
          <w:rFonts w:ascii="Times New Roman" w:hAnsi="Times New Roman"/>
        </w:rPr>
        <w:t>Andriotti</w:t>
      </w:r>
      <w:proofErr w:type="spellEnd"/>
      <w:r w:rsidR="00C9038E" w:rsidRPr="004D3F19">
        <w:rPr>
          <w:rFonts w:ascii="Times New Roman" w:hAnsi="Times New Roman"/>
        </w:rPr>
        <w:t>,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1982 birth cohort study. The International Development Research </w:t>
      </w:r>
      <w:proofErr w:type="spellStart"/>
      <w:r w:rsidRPr="00E80504">
        <w:rPr>
          <w:rFonts w:ascii="Times New Roman" w:hAnsi="Times New Roman"/>
          <w:sz w:val="20"/>
          <w:szCs w:val="20"/>
          <w:lang w:val="en-GB"/>
        </w:rPr>
        <w:t>Center</w:t>
      </w:r>
      <w:proofErr w:type="spellEnd"/>
      <w:r w:rsidRPr="00E80504">
        <w:rPr>
          <w:rFonts w:ascii="Times New Roman" w:hAnsi="Times New Roman"/>
          <w:sz w:val="20"/>
          <w:szCs w:val="20"/>
          <w:lang w:val="en-GB"/>
        </w:rPr>
        <w:t xml:space="preserve">, World Health Organization, Overseas Development Administration,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0F118C" w:rsidRDefault="006B68C2" w:rsidP="006B68C2">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C96BD11" w14:textId="77777777" w:rsidR="00C035C0" w:rsidRPr="000F118C" w:rsidRDefault="00C035C0" w:rsidP="00C035C0">
      <w:pPr>
        <w:spacing w:after="0" w:line="360" w:lineRule="auto"/>
        <w:jc w:val="both"/>
        <w:rPr>
          <w:rFonts w:ascii="Times New Roman" w:hAnsi="Times New Roman"/>
          <w:sz w:val="20"/>
          <w:szCs w:val="20"/>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1993 birth cohort study. The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E80504">
        <w:rPr>
          <w:rFonts w:ascii="Times New Roman" w:hAnsi="Times New Roman"/>
          <w:iCs/>
          <w:sz w:val="20"/>
          <w:szCs w:val="20"/>
          <w:shd w:val="clear" w:color="auto" w:fill="FFFFFF"/>
          <w:lang w:val="en-GB"/>
        </w:rPr>
        <w:t>CNPq</w:t>
      </w:r>
      <w:proofErr w:type="spellEnd"/>
      <w:r w:rsidR="00401252" w:rsidRPr="00E80504">
        <w:rPr>
          <w:rFonts w:ascii="Times New Roman" w:hAnsi="Times New Roman"/>
          <w:iCs/>
          <w:sz w:val="20"/>
          <w:szCs w:val="20"/>
          <w:shd w:val="clear" w:color="auto" w:fill="FFFFFF"/>
          <w:lang w:val="en-GB"/>
        </w:rPr>
        <w:t>),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0"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009F7F74" w:rsidRPr="00E80504">
        <w:rPr>
          <w:rFonts w:ascii="Times New Roman" w:hAnsi="Times New Roman"/>
          <w:i/>
          <w:iCs/>
          <w:sz w:val="19"/>
          <w:szCs w:val="19"/>
          <w:lang w:val="en-GB"/>
        </w:rPr>
        <w:t>All</w:t>
      </w:r>
      <w:proofErr w:type="gramEnd"/>
      <w:r w:rsidR="009F7F74"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0F118C" w:rsidRDefault="009F7F74" w:rsidP="009F7F74">
      <w:pPr>
        <w:spacing w:after="0" w:line="360" w:lineRule="auto"/>
        <w:ind w:firstLine="708"/>
        <w:jc w:val="both"/>
        <w:rPr>
          <w:rFonts w:ascii="Times New Roman" w:hAnsi="Times New Roman"/>
          <w:i/>
          <w:iCs/>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2EB18F72" w14:textId="77777777" w:rsidR="00C035C0" w:rsidRPr="000F118C"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2440D77" w:rsidR="00C035C0" w:rsidRPr="00955D4E" w:rsidRDefault="00C035C0" w:rsidP="00C035C0">
      <w:pPr>
        <w:spacing w:after="0" w:line="360" w:lineRule="auto"/>
        <w:jc w:val="both"/>
        <w:rPr>
          <w:rFonts w:ascii="Times New Roman" w:hAnsi="Times New Roman"/>
          <w:sz w:val="20"/>
          <w:szCs w:val="20"/>
          <w:lang w:val="en-US"/>
        </w:rPr>
      </w:pPr>
      <w:r w:rsidRPr="00E80504">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w:t>
      </w:r>
      <w:r w:rsidRPr="00E80504">
        <w:rPr>
          <w:rFonts w:ascii="Times New Roman" w:hAnsi="Times New Roman"/>
          <w:sz w:val="20"/>
          <w:szCs w:val="20"/>
          <w:lang w:val="en-GB"/>
        </w:rPr>
        <w:lastRenderedPageBreak/>
        <w:t xml:space="preserve">(ABRASCO). From 2009 to 2013,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supported the 2004 birth cohort study. The World Health Organization,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Brazilian Ministry of Health, and Children’s Pastorate supported previous phases of the study.</w:t>
      </w:r>
      <w:r w:rsidR="00401252" w:rsidRPr="00E80504">
        <w:rPr>
          <w:rFonts w:ascii="Times New Roman" w:hAnsi="Times New Roman"/>
          <w:sz w:val="20"/>
          <w:szCs w:val="20"/>
          <w:lang w:val="en-GB"/>
        </w:rPr>
        <w:t xml:space="preserve"> </w:t>
      </w:r>
      <w:r w:rsidR="00955D4E" w:rsidRPr="00B4518D">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00955D4E" w:rsidRPr="00B4518D">
        <w:rPr>
          <w:rFonts w:ascii="Times New Roman" w:hAnsi="Times New Roman"/>
          <w:sz w:val="20"/>
          <w:szCs w:val="20"/>
          <w:lang w:val="en-GB"/>
        </w:rPr>
        <w:t>Universidade</w:t>
      </w:r>
      <w:proofErr w:type="spellEnd"/>
      <w:r w:rsidR="00955D4E" w:rsidRPr="00B4518D">
        <w:rPr>
          <w:rFonts w:ascii="Times New Roman" w:hAnsi="Times New Roman"/>
          <w:sz w:val="20"/>
          <w:szCs w:val="20"/>
          <w:lang w:val="en-GB"/>
        </w:rPr>
        <w:t xml:space="preserve"> Federal de Pelotas, with the collaboration of the Brazilian Public Health Association (ABRASCO). From 2009 to 2013, the </w:t>
      </w:r>
      <w:proofErr w:type="spellStart"/>
      <w:r w:rsidR="00955D4E" w:rsidRPr="00B4518D">
        <w:rPr>
          <w:rFonts w:ascii="Times New Roman" w:hAnsi="Times New Roman"/>
          <w:sz w:val="20"/>
          <w:szCs w:val="20"/>
          <w:lang w:val="en-GB"/>
        </w:rPr>
        <w:t>Wellcome</w:t>
      </w:r>
      <w:proofErr w:type="spellEnd"/>
      <w:r w:rsidR="00955D4E" w:rsidRPr="00B4518D">
        <w:rPr>
          <w:rFonts w:ascii="Times New Roman" w:hAnsi="Times New Roman"/>
          <w:sz w:val="20"/>
          <w:szCs w:val="20"/>
          <w:lang w:val="en-GB"/>
        </w:rPr>
        <w:t xml:space="preserve"> Trust supported the 2004 birth cohort study. The World Health Organization, National Support Program for </w:t>
      </w:r>
      <w:proofErr w:type="spellStart"/>
      <w:r w:rsidR="00955D4E" w:rsidRPr="00B4518D">
        <w:rPr>
          <w:rFonts w:ascii="Times New Roman" w:hAnsi="Times New Roman"/>
          <w:sz w:val="20"/>
          <w:szCs w:val="20"/>
          <w:lang w:val="en-GB"/>
        </w:rPr>
        <w:t>Centers</w:t>
      </w:r>
      <w:proofErr w:type="spellEnd"/>
      <w:r w:rsidR="00955D4E" w:rsidRPr="00B4518D">
        <w:rPr>
          <w:rFonts w:ascii="Times New Roman" w:hAnsi="Times New Roman"/>
          <w:sz w:val="20"/>
          <w:szCs w:val="20"/>
          <w:lang w:val="en-GB"/>
        </w:rPr>
        <w:t xml:space="preserve"> of Excellence (PRONEX), Brazilian National Research Council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xml:space="preserve">), Brazilian Ministry of Health, and Children’s Pastorate supported previous phases of the study. The 11-year follow-up was supported by the Department of Science and Technology (DECIT) of the Brazilian Ministry of Health,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xml:space="preserve"> and the Research Support Foundation of the State of São Paulo (FAPESP). The 15-year follow-up was funded by DECIT,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the Research Support Foundation of the State of Rio Grande do Sul (FAPERGS), FAPESP, and the L’Oréal-</w:t>
      </w:r>
      <w:proofErr w:type="spellStart"/>
      <w:r w:rsidR="00955D4E" w:rsidRPr="00B4518D">
        <w:rPr>
          <w:rFonts w:ascii="Times New Roman" w:hAnsi="Times New Roman"/>
          <w:sz w:val="20"/>
          <w:szCs w:val="20"/>
          <w:lang w:val="en-GB"/>
        </w:rPr>
        <w:t>Unesco</w:t>
      </w:r>
      <w:proofErr w:type="spellEnd"/>
      <w:r w:rsidR="00955D4E" w:rsidRPr="00B4518D">
        <w:rPr>
          <w:rFonts w:ascii="Times New Roman" w:hAnsi="Times New Roman"/>
          <w:sz w:val="20"/>
          <w:szCs w:val="20"/>
          <w:lang w:val="en-GB"/>
        </w:rPr>
        <w:t xml:space="preserve">-ABC Program for Women in Science in Brazil-2020. The 18-year follow-up was supported by DECIT, </w:t>
      </w:r>
      <w:proofErr w:type="spellStart"/>
      <w:r w:rsidR="00955D4E" w:rsidRPr="00B4518D">
        <w:rPr>
          <w:rFonts w:ascii="Times New Roman" w:hAnsi="Times New Roman"/>
          <w:sz w:val="20"/>
          <w:szCs w:val="20"/>
          <w:lang w:val="en-GB"/>
        </w:rPr>
        <w:t>CNPq</w:t>
      </w:r>
      <w:proofErr w:type="spellEnd"/>
      <w:r w:rsidR="00955D4E" w:rsidRPr="00B4518D">
        <w:rPr>
          <w:rFonts w:ascii="Times New Roman" w:hAnsi="Times New Roman"/>
          <w:sz w:val="20"/>
          <w:szCs w:val="20"/>
          <w:lang w:val="en-GB"/>
        </w:rPr>
        <w:t>, FAPERGS, L’Oréal-</w:t>
      </w:r>
      <w:proofErr w:type="spellStart"/>
      <w:r w:rsidR="00955D4E" w:rsidRPr="00B4518D">
        <w:rPr>
          <w:rFonts w:ascii="Times New Roman" w:hAnsi="Times New Roman"/>
          <w:sz w:val="20"/>
          <w:szCs w:val="20"/>
          <w:lang w:val="en-GB"/>
        </w:rPr>
        <w:t>Unesco</w:t>
      </w:r>
      <w:proofErr w:type="spellEnd"/>
      <w:r w:rsidR="00955D4E" w:rsidRPr="00B4518D">
        <w:rPr>
          <w:rFonts w:ascii="Times New Roman" w:hAnsi="Times New Roman"/>
          <w:sz w:val="20"/>
          <w:szCs w:val="20"/>
          <w:lang w:val="en-GB"/>
        </w:rPr>
        <w:t>-ABC Program for Women in Science in Brazil-2020, and by the All for Health Institute.</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1"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0E88D0F" w14:textId="77777777" w:rsidR="008A17FF" w:rsidRPr="000F118C"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3D5DC97B" w14:textId="1DEEAE0B" w:rsidR="0070496E" w:rsidRPr="00FE5D69" w:rsidRDefault="00037014" w:rsidP="0070496E">
      <w:pPr>
        <w:spacing w:after="0" w:line="360" w:lineRule="auto"/>
        <w:jc w:val="both"/>
        <w:rPr>
          <w:rFonts w:ascii="Times New Roman" w:hAnsi="Times New Roman"/>
          <w:color w:val="212121"/>
          <w:sz w:val="20"/>
          <w:szCs w:val="20"/>
          <w:shd w:val="clear" w:color="auto" w:fill="FFFFFF"/>
          <w:lang w:val="en-US"/>
        </w:rPr>
      </w:pPr>
      <w:r w:rsidRPr="00E80504">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proofErr w:type="gramStart"/>
      <w:r w:rsidR="000A77C2" w:rsidRPr="00E80504">
        <w:rPr>
          <w:rFonts w:ascii="Times New Roman" w:hAnsi="Times New Roman"/>
          <w:sz w:val="20"/>
          <w:szCs w:val="20"/>
          <w:lang w:val="en-GB"/>
        </w:rPr>
        <w:t>was</w:t>
      </w:r>
      <w:proofErr w:type="gramEnd"/>
      <w:r w:rsidR="000A77C2"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funded by the </w:t>
      </w:r>
      <w:proofErr w:type="spellStart"/>
      <w:r w:rsidRPr="00E80504">
        <w:rPr>
          <w:rFonts w:ascii="Times New Roman" w:hAnsi="Times New Roman"/>
          <w:sz w:val="20"/>
          <w:szCs w:val="20"/>
          <w:lang w:val="en-GB"/>
        </w:rPr>
        <w:t>Wellcome</w:t>
      </w:r>
      <w:proofErr w:type="spellEnd"/>
      <w:r w:rsidRPr="00E80504">
        <w:rPr>
          <w:rFonts w:ascii="Times New Roman" w:hAnsi="Times New Roman"/>
          <w:sz w:val="20"/>
          <w:szCs w:val="20"/>
          <w:lang w:val="en-GB"/>
        </w:rPr>
        <w:t xml:space="preserve"> Trust (095582). Funding for specific follow-up visits was also received from the </w:t>
      </w:r>
      <w:proofErr w:type="spellStart"/>
      <w:r w:rsidRPr="00E80504">
        <w:rPr>
          <w:rFonts w:ascii="Times New Roman" w:hAnsi="Times New Roman"/>
          <w:sz w:val="20"/>
          <w:szCs w:val="20"/>
          <w:lang w:val="en-GB"/>
        </w:rPr>
        <w:t>Conselho</w:t>
      </w:r>
      <w:proofErr w:type="spellEnd"/>
      <w:r w:rsidRPr="00E80504">
        <w:rPr>
          <w:rFonts w:ascii="Times New Roman" w:hAnsi="Times New Roman"/>
          <w:sz w:val="20"/>
          <w:szCs w:val="20"/>
          <w:lang w:val="en-GB"/>
        </w:rPr>
        <w:t xml:space="preserve"> Nacional de </w:t>
      </w:r>
      <w:proofErr w:type="spellStart"/>
      <w:r w:rsidRPr="00E80504">
        <w:rPr>
          <w:rFonts w:ascii="Times New Roman" w:hAnsi="Times New Roman"/>
          <w:sz w:val="20"/>
          <w:szCs w:val="20"/>
          <w:lang w:val="en-GB"/>
        </w:rPr>
        <w:t>Desenvolvimento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Científico</w:t>
      </w:r>
      <w:proofErr w:type="spellEnd"/>
      <w:r w:rsidRPr="00E80504">
        <w:rPr>
          <w:rFonts w:ascii="Times New Roman" w:hAnsi="Times New Roman"/>
          <w:sz w:val="20"/>
          <w:szCs w:val="20"/>
          <w:lang w:val="en-GB"/>
        </w:rPr>
        <w:t xml:space="preserve"> e </w:t>
      </w:r>
      <w:proofErr w:type="spellStart"/>
      <w:r w:rsidRPr="00E80504">
        <w:rPr>
          <w:rFonts w:ascii="Times New Roman" w:hAnsi="Times New Roman"/>
          <w:sz w:val="20"/>
          <w:szCs w:val="20"/>
          <w:lang w:val="en-GB"/>
        </w:rPr>
        <w:t>Tecnológico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xml:space="preserve">) and </w:t>
      </w:r>
      <w:proofErr w:type="spellStart"/>
      <w:r w:rsidRPr="00E80504">
        <w:rPr>
          <w:rFonts w:ascii="Times New Roman" w:hAnsi="Times New Roman"/>
          <w:sz w:val="20"/>
          <w:szCs w:val="20"/>
          <w:lang w:val="en-GB"/>
        </w:rPr>
        <w:t>Fundação</w:t>
      </w:r>
      <w:proofErr w:type="spellEnd"/>
      <w:r w:rsidRPr="00E80504">
        <w:rPr>
          <w:rFonts w:ascii="Times New Roman" w:hAnsi="Times New Roman"/>
          <w:sz w:val="20"/>
          <w:szCs w:val="20"/>
          <w:lang w:val="en-GB"/>
        </w:rPr>
        <w:t xml:space="preserve"> de Amparo a Pesquisa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xml:space="preserve">, the </w:t>
      </w:r>
      <w:proofErr w:type="spellStart"/>
      <w:r w:rsidR="000A77C2" w:rsidRPr="00E80504">
        <w:rPr>
          <w:rFonts w:ascii="Times New Roman" w:hAnsi="Times New Roman"/>
          <w:color w:val="212121"/>
          <w:sz w:val="20"/>
          <w:szCs w:val="20"/>
          <w:shd w:val="clear" w:color="auto" w:fill="FFFFFF"/>
          <w:lang w:val="en-GB"/>
        </w:rPr>
        <w:t>Wellcome</w:t>
      </w:r>
      <w:proofErr w:type="spellEnd"/>
      <w:r w:rsidR="000A77C2" w:rsidRPr="00E80504">
        <w:rPr>
          <w:rFonts w:ascii="Times New Roman" w:hAnsi="Times New Roman"/>
          <w:color w:val="212121"/>
          <w:sz w:val="20"/>
          <w:szCs w:val="20"/>
          <w:shd w:val="clear" w:color="auto" w:fill="FFFFFF"/>
          <w:lang w:val="en-GB"/>
        </w:rPr>
        <w:t xml:space="preserve"> Trust, </w:t>
      </w:r>
      <w:r w:rsidR="0070496E" w:rsidRPr="0070496E">
        <w:rPr>
          <w:rFonts w:ascii="Times New Roman" w:hAnsi="Times New Roman"/>
          <w:color w:val="212121"/>
          <w:sz w:val="20"/>
          <w:szCs w:val="20"/>
          <w:shd w:val="clear" w:color="auto" w:fill="FFFFFF"/>
          <w:lang w:val="en-GB"/>
        </w:rPr>
        <w:t>and FAPERGS – PPSUS and the Bernard van Leer Foundation (BRA-2018-178) for the 4-year follow-up.</w:t>
      </w:r>
      <w:r w:rsidR="00961F0A">
        <w:rPr>
          <w:rFonts w:ascii="Times New Roman" w:hAnsi="Times New Roman"/>
          <w:color w:val="212121"/>
          <w:sz w:val="20"/>
          <w:szCs w:val="20"/>
          <w:shd w:val="clear" w:color="auto" w:fill="FFFFFF"/>
          <w:lang w:val="en-GB"/>
        </w:rPr>
        <w:t xml:space="preserve"> </w:t>
      </w:r>
      <w:r w:rsidR="00961F0A" w:rsidRPr="00961F0A">
        <w:rPr>
          <w:rFonts w:ascii="Times New Roman" w:hAnsi="Times New Roman"/>
          <w:color w:val="212121"/>
          <w:sz w:val="20"/>
          <w:szCs w:val="20"/>
          <w:shd w:val="clear" w:color="auto" w:fill="FFFFFF"/>
          <w:lang w:val="en-GB"/>
        </w:rPr>
        <w:t xml:space="preserve">At the 4 years follow-up the </w:t>
      </w:r>
      <w:proofErr w:type="gramStart"/>
      <w:r w:rsidR="00961F0A" w:rsidRPr="00961F0A">
        <w:rPr>
          <w:rFonts w:ascii="Times New Roman" w:hAnsi="Times New Roman"/>
          <w:color w:val="212121"/>
          <w:sz w:val="20"/>
          <w:szCs w:val="20"/>
          <w:shd w:val="clear" w:color="auto" w:fill="FFFFFF"/>
          <w:lang w:val="en-GB"/>
        </w:rPr>
        <w:t>2015  cohort</w:t>
      </w:r>
      <w:proofErr w:type="gramEnd"/>
      <w:r w:rsidR="00961F0A" w:rsidRPr="00961F0A">
        <w:rPr>
          <w:rFonts w:ascii="Times New Roman" w:hAnsi="Times New Roman"/>
          <w:color w:val="212121"/>
          <w:sz w:val="20"/>
          <w:szCs w:val="20"/>
          <w:shd w:val="clear" w:color="auto" w:fill="FFFFFF"/>
          <w:lang w:val="en-GB"/>
        </w:rPr>
        <w:t xml:space="preserve"> also was funded by the Department of Science and Technology (DECIT/Brazilian Ministry of Health)</w:t>
      </w:r>
      <w:r w:rsidR="00961F0A">
        <w:rPr>
          <w:rFonts w:ascii="Times New Roman" w:hAnsi="Times New Roman"/>
          <w:color w:val="212121"/>
          <w:sz w:val="20"/>
          <w:szCs w:val="20"/>
          <w:shd w:val="clear" w:color="auto" w:fill="FFFFFF"/>
          <w:lang w:val="en-GB"/>
        </w:rPr>
        <w:t>.</w:t>
      </w:r>
      <w:r w:rsidR="00FE5D69">
        <w:rPr>
          <w:rFonts w:ascii="Times New Roman" w:hAnsi="Times New Roman"/>
          <w:color w:val="212121"/>
          <w:sz w:val="20"/>
          <w:szCs w:val="20"/>
          <w:shd w:val="clear" w:color="auto" w:fill="FFFFFF"/>
          <w:lang w:val="en-GB"/>
        </w:rPr>
        <w:t xml:space="preserve"> T</w:t>
      </w:r>
      <w:r w:rsidR="00FE5D69" w:rsidRPr="00FE5D69">
        <w:rPr>
          <w:rFonts w:ascii="Times New Roman" w:hAnsi="Times New Roman"/>
          <w:color w:val="212121"/>
          <w:sz w:val="20"/>
          <w:szCs w:val="20"/>
          <w:shd w:val="clear" w:color="auto" w:fill="FFFFFF"/>
          <w:lang w:val="en-GB"/>
        </w:rPr>
        <w:t xml:space="preserve">he 6-7 years follow-up received funding from the Department of Science and Technology of the Ministry of Health (Department of Science and Technology (DECIT/Brazilian Ministry of Health), Instituto Todos Pela </w:t>
      </w:r>
      <w:proofErr w:type="spellStart"/>
      <w:r w:rsidR="00FE5D69" w:rsidRPr="00FE5D69">
        <w:rPr>
          <w:rFonts w:ascii="Times New Roman" w:hAnsi="Times New Roman"/>
          <w:color w:val="212121"/>
          <w:sz w:val="20"/>
          <w:szCs w:val="20"/>
          <w:shd w:val="clear" w:color="auto" w:fill="FFFFFF"/>
          <w:lang w:val="en-GB"/>
        </w:rPr>
        <w:t>Saúde</w:t>
      </w:r>
      <w:proofErr w:type="spellEnd"/>
      <w:r w:rsidR="00FE5D69" w:rsidRPr="00FE5D69">
        <w:rPr>
          <w:rFonts w:ascii="Times New Roman" w:hAnsi="Times New Roman"/>
          <w:color w:val="212121"/>
          <w:sz w:val="20"/>
          <w:szCs w:val="20"/>
          <w:shd w:val="clear" w:color="auto" w:fill="FFFFFF"/>
          <w:lang w:val="en-GB"/>
        </w:rPr>
        <w:t xml:space="preserve">, </w:t>
      </w:r>
      <w:proofErr w:type="spellStart"/>
      <w:r w:rsidR="00FE5D69" w:rsidRPr="00FE5D69">
        <w:rPr>
          <w:rFonts w:ascii="Times New Roman" w:hAnsi="Times New Roman"/>
          <w:color w:val="212121"/>
          <w:sz w:val="20"/>
          <w:szCs w:val="20"/>
          <w:shd w:val="clear" w:color="auto" w:fill="FFFFFF"/>
          <w:lang w:val="en-GB"/>
        </w:rPr>
        <w:t>Celer</w:t>
      </w:r>
      <w:proofErr w:type="spellEnd"/>
      <w:r w:rsidR="00FE5D69" w:rsidRPr="00FE5D69">
        <w:rPr>
          <w:rFonts w:ascii="Times New Roman" w:hAnsi="Times New Roman"/>
          <w:color w:val="212121"/>
          <w:sz w:val="20"/>
          <w:szCs w:val="20"/>
          <w:shd w:val="clear" w:color="auto" w:fill="FFFFFF"/>
          <w:lang w:val="en-GB"/>
        </w:rPr>
        <w:t xml:space="preserve"> </w:t>
      </w:r>
      <w:proofErr w:type="spellStart"/>
      <w:r w:rsidR="00FE5D69" w:rsidRPr="00FE5D69">
        <w:rPr>
          <w:rFonts w:ascii="Times New Roman" w:hAnsi="Times New Roman"/>
          <w:color w:val="212121"/>
          <w:sz w:val="20"/>
          <w:szCs w:val="20"/>
          <w:shd w:val="clear" w:color="auto" w:fill="FFFFFF"/>
          <w:lang w:val="en-GB"/>
        </w:rPr>
        <w:t>Biotecnologia</w:t>
      </w:r>
      <w:proofErr w:type="spellEnd"/>
      <w:r w:rsidR="00FE5D69" w:rsidRPr="00FE5D69">
        <w:rPr>
          <w:rFonts w:ascii="Times New Roman" w:hAnsi="Times New Roman"/>
          <w:color w:val="212121"/>
          <w:sz w:val="20"/>
          <w:szCs w:val="20"/>
          <w:shd w:val="clear" w:color="auto" w:fill="FFFFFF"/>
          <w:lang w:val="en-GB"/>
        </w:rPr>
        <w:t xml:space="preserve"> SA, FAPERGS </w:t>
      </w:r>
      <w:proofErr w:type="spellStart"/>
      <w:r w:rsidR="00FE5D69" w:rsidRPr="00FE5D69">
        <w:rPr>
          <w:rFonts w:ascii="Times New Roman" w:hAnsi="Times New Roman"/>
          <w:color w:val="212121"/>
          <w:sz w:val="20"/>
          <w:szCs w:val="20"/>
          <w:shd w:val="clear" w:color="auto" w:fill="FFFFFF"/>
          <w:lang w:val="en-GB"/>
        </w:rPr>
        <w:t>PqG</w:t>
      </w:r>
      <w:proofErr w:type="spellEnd"/>
      <w:r w:rsidR="00FE5D69" w:rsidRPr="00FE5D69">
        <w:rPr>
          <w:rFonts w:ascii="Times New Roman" w:hAnsi="Times New Roman"/>
          <w:color w:val="212121"/>
          <w:sz w:val="20"/>
          <w:szCs w:val="20"/>
          <w:shd w:val="clear" w:color="auto" w:fill="FFFFFF"/>
          <w:lang w:val="en-GB"/>
        </w:rPr>
        <w:t xml:space="preserve"> 21/2551-0002004 -0 and </w:t>
      </w:r>
      <w:proofErr w:type="spellStart"/>
      <w:r w:rsidR="00FE5D69" w:rsidRPr="00FE5D69">
        <w:rPr>
          <w:rFonts w:ascii="Times New Roman" w:hAnsi="Times New Roman"/>
          <w:color w:val="212121"/>
          <w:sz w:val="20"/>
          <w:szCs w:val="20"/>
          <w:shd w:val="clear" w:color="auto" w:fill="FFFFFF"/>
          <w:lang w:val="en-GB"/>
        </w:rPr>
        <w:t>CNPq</w:t>
      </w:r>
      <w:proofErr w:type="spellEnd"/>
      <w:r w:rsidR="00FE5D69" w:rsidRPr="00FE5D69">
        <w:rPr>
          <w:rFonts w:ascii="Times New Roman" w:hAnsi="Times New Roman"/>
          <w:color w:val="212121"/>
          <w:sz w:val="20"/>
          <w:szCs w:val="20"/>
          <w:shd w:val="clear" w:color="auto" w:fill="FFFFFF"/>
          <w:lang w:val="en-GB"/>
        </w:rPr>
        <w:t xml:space="preserve"> through public notices: 407813/2021-7, 406582/2021-1 and 406582/2021-</w:t>
      </w:r>
      <w:proofErr w:type="gramStart"/>
      <w:r w:rsidR="00FE5D69" w:rsidRPr="00FE5D69">
        <w:rPr>
          <w:rFonts w:ascii="Times New Roman" w:hAnsi="Times New Roman"/>
          <w:color w:val="212121"/>
          <w:sz w:val="20"/>
          <w:szCs w:val="20"/>
          <w:shd w:val="clear" w:color="auto" w:fill="FFFFFF"/>
          <w:lang w:val="en-GB"/>
        </w:rPr>
        <w:t>1</w:t>
      </w:r>
      <w:proofErr w:type="gramEnd"/>
    </w:p>
    <w:p w14:paraId="7E07C15F" w14:textId="77777777" w:rsidR="0070496E" w:rsidRPr="00FE5D69" w:rsidRDefault="0070496E" w:rsidP="0070496E">
      <w:pPr>
        <w:spacing w:after="0" w:line="360" w:lineRule="auto"/>
        <w:jc w:val="both"/>
        <w:rPr>
          <w:rFonts w:ascii="Times New Roman" w:hAnsi="Times New Roman"/>
          <w:color w:val="212121"/>
          <w:sz w:val="20"/>
          <w:szCs w:val="20"/>
          <w:shd w:val="clear" w:color="auto" w:fill="FFFFFF"/>
          <w:lang w:val="en-US"/>
        </w:rPr>
      </w:pPr>
    </w:p>
    <w:p w14:paraId="674B6F06" w14:textId="520752FE" w:rsidR="00037014" w:rsidRPr="00E80504" w:rsidRDefault="00037014" w:rsidP="0070496E">
      <w:pPr>
        <w:spacing w:after="0" w:line="360" w:lineRule="auto"/>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3EF297F" w14:textId="4F61EFCC"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lastRenderedPageBreak/>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r w:rsidR="00BB188B">
        <w:rPr>
          <w:rFonts w:ascii="Times New Roman" w:hAnsi="Times New Roman"/>
          <w:bCs/>
          <w:i/>
          <w:sz w:val="19"/>
          <w:szCs w:val="19"/>
          <w:lang w:val="en-GB"/>
        </w:rPr>
        <w:t xml:space="preserve">of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42"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0F118C" w:rsidRDefault="00271999" w:rsidP="00271999">
      <w:pPr>
        <w:spacing w:after="0" w:line="360" w:lineRule="auto"/>
        <w:ind w:firstLine="708"/>
        <w:jc w:val="both"/>
        <w:rPr>
          <w:rFonts w:ascii="Times New Roman" w:hAnsi="Times New Roman"/>
          <w:i/>
          <w:sz w:val="19"/>
          <w:szCs w:val="19"/>
        </w:rPr>
      </w:pPr>
      <w:r w:rsidRPr="000F118C">
        <w:rPr>
          <w:rFonts w:ascii="Times New Roman" w:hAnsi="Times New Roman"/>
          <w:i/>
          <w:iCs/>
          <w:sz w:val="19"/>
          <w:szCs w:val="19"/>
        </w:rPr>
        <w:t>“</w:t>
      </w:r>
      <w:proofErr w:type="spellStart"/>
      <w:r w:rsidRPr="000F118C">
        <w:rPr>
          <w:rFonts w:ascii="Times New Roman" w:hAnsi="Times New Roman"/>
          <w:i/>
          <w:iCs/>
          <w:sz w:val="19"/>
          <w:szCs w:val="19"/>
        </w:rPr>
        <w:t>This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study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was</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financed</w:t>
      </w:r>
      <w:proofErr w:type="spellEnd"/>
      <w:r w:rsidRPr="000F118C">
        <w:rPr>
          <w:rFonts w:ascii="Times New Roman" w:hAnsi="Times New Roman"/>
          <w:i/>
          <w:iCs/>
          <w:sz w:val="19"/>
          <w:szCs w:val="19"/>
        </w:rPr>
        <w:t xml:space="preserve"> in </w:t>
      </w:r>
      <w:proofErr w:type="spellStart"/>
      <w:r w:rsidRPr="000F118C">
        <w:rPr>
          <w:rFonts w:ascii="Times New Roman" w:hAnsi="Times New Roman"/>
          <w:i/>
          <w:iCs/>
          <w:sz w:val="19"/>
          <w:szCs w:val="19"/>
        </w:rPr>
        <w:t>part</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by</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the</w:t>
      </w:r>
      <w:proofErr w:type="spellEnd"/>
      <w:r w:rsidRPr="000F118C">
        <w:rPr>
          <w:rFonts w:ascii="Times New Roman" w:hAnsi="Times New Roman"/>
          <w:i/>
          <w:iCs/>
          <w:sz w:val="19"/>
          <w:szCs w:val="19"/>
        </w:rPr>
        <w:t xml:space="preserve"> Coordenação de Aperfeiçoamento de Pessoal de Nível Superior - Brasil (CAPES) - </w:t>
      </w:r>
      <w:proofErr w:type="spellStart"/>
      <w:r w:rsidRPr="000F118C">
        <w:rPr>
          <w:rFonts w:ascii="Times New Roman" w:hAnsi="Times New Roman"/>
          <w:i/>
          <w:iCs/>
          <w:sz w:val="19"/>
          <w:szCs w:val="19"/>
        </w:rPr>
        <w:t>Finance</w:t>
      </w:r>
      <w:proofErr w:type="spellEnd"/>
      <w:r w:rsidRPr="000F118C">
        <w:rPr>
          <w:rFonts w:ascii="Times New Roman" w:hAnsi="Times New Roman"/>
          <w:i/>
          <w:iCs/>
          <w:sz w:val="19"/>
          <w:szCs w:val="19"/>
        </w:rPr>
        <w:t xml:space="preserve"> </w:t>
      </w:r>
      <w:proofErr w:type="spellStart"/>
      <w:r w:rsidRPr="000F118C">
        <w:rPr>
          <w:rFonts w:ascii="Times New Roman" w:hAnsi="Times New Roman"/>
          <w:i/>
          <w:iCs/>
          <w:sz w:val="19"/>
          <w:szCs w:val="19"/>
        </w:rPr>
        <w:t>Code</w:t>
      </w:r>
      <w:proofErr w:type="spellEnd"/>
      <w:r w:rsidRPr="000F118C">
        <w:rPr>
          <w:rFonts w:ascii="Times New Roman" w:hAnsi="Times New Roman"/>
          <w:i/>
          <w:iCs/>
          <w:sz w:val="19"/>
          <w:szCs w:val="19"/>
        </w:rPr>
        <w:t xml:space="preserve"> 001”</w:t>
      </w:r>
    </w:p>
    <w:p w14:paraId="431A417B" w14:textId="77777777" w:rsidR="00945E7F" w:rsidRPr="000F118C" w:rsidRDefault="00945E7F" w:rsidP="005D17F9">
      <w:pPr>
        <w:spacing w:after="0" w:line="360" w:lineRule="auto"/>
        <w:ind w:left="360"/>
        <w:jc w:val="center"/>
        <w:rPr>
          <w:rFonts w:ascii="Times New Roman" w:hAnsi="Times New Roman"/>
          <w:bCs/>
          <w:i/>
          <w:sz w:val="20"/>
          <w:szCs w:val="20"/>
          <w:highlight w:val="yellow"/>
        </w:rPr>
      </w:pPr>
      <w:r w:rsidRPr="000F118C">
        <w:rPr>
          <w:rFonts w:ascii="Times New Roman" w:hAnsi="Times New Roman"/>
          <w:bCs/>
          <w:i/>
          <w:sz w:val="20"/>
          <w:szCs w:val="20"/>
          <w:highlight w:val="yellow"/>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elacomgrade"/>
        <w:tblW w:w="9414" w:type="dxa"/>
        <w:jc w:val="center"/>
        <w:tblLook w:val="04A0" w:firstRow="1" w:lastRow="0" w:firstColumn="1" w:lastColumn="0" w:noHBand="0" w:noVBand="1"/>
      </w:tblPr>
      <w:tblGrid>
        <w:gridCol w:w="2365"/>
        <w:gridCol w:w="7049"/>
      </w:tblGrid>
      <w:tr w:rsidR="00F648C3" w:rsidRPr="00955D4E" w14:paraId="54A0C907" w14:textId="77777777" w:rsidTr="00A059C6">
        <w:trPr>
          <w:jc w:val="center"/>
        </w:trPr>
        <w:tc>
          <w:tcPr>
            <w:tcW w:w="2365" w:type="dxa"/>
          </w:tcPr>
          <w:p w14:paraId="0256BD32" w14:textId="4C2BD30F" w:rsidR="00F648C3" w:rsidRPr="00E80504" w:rsidRDefault="00F648C3" w:rsidP="00C344F0">
            <w:pPr>
              <w:pStyle w:val="PargrafodaLista"/>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PargrafodaLista"/>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 xml:space="preserve">Follow-up funded by the </w:t>
            </w:r>
            <w:proofErr w:type="spellStart"/>
            <w:r>
              <w:rPr>
                <w:rFonts w:ascii="Times New Roman" w:hAnsi="Times New Roman"/>
                <w:b/>
                <w:bCs/>
                <w:sz w:val="20"/>
                <w:szCs w:val="20"/>
                <w:lang w:val="en-GB"/>
              </w:rPr>
              <w:t>Wellcome</w:t>
            </w:r>
            <w:proofErr w:type="spellEnd"/>
            <w:r>
              <w:rPr>
                <w:rFonts w:ascii="Times New Roman" w:hAnsi="Times New Roman"/>
                <w:b/>
                <w:bCs/>
                <w:sz w:val="20"/>
                <w:szCs w:val="20"/>
                <w:lang w:val="en-GB"/>
              </w:rPr>
              <w:t xml:space="preserve"> Trust</w:t>
            </w:r>
          </w:p>
        </w:tc>
      </w:tr>
      <w:tr w:rsidR="00F648C3" w:rsidRPr="00955D4E" w14:paraId="7E927988" w14:textId="77777777" w:rsidTr="005976D8">
        <w:trPr>
          <w:jc w:val="center"/>
        </w:trPr>
        <w:tc>
          <w:tcPr>
            <w:tcW w:w="2365" w:type="dxa"/>
            <w:vAlign w:val="center"/>
          </w:tcPr>
          <w:p w14:paraId="374CE29E"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r w:rsidR="00F648C3" w:rsidRPr="00955D4E" w14:paraId="1AE8E09B" w14:textId="77777777" w:rsidTr="005976D8">
        <w:trPr>
          <w:jc w:val="center"/>
        </w:trPr>
        <w:tc>
          <w:tcPr>
            <w:tcW w:w="2365" w:type="dxa"/>
            <w:vAlign w:val="center"/>
          </w:tcPr>
          <w:p w14:paraId="544D42AD"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955D4E" w14:paraId="68D05EC1" w14:textId="77777777" w:rsidTr="005976D8">
        <w:trPr>
          <w:jc w:val="center"/>
        </w:trPr>
        <w:tc>
          <w:tcPr>
            <w:tcW w:w="2365" w:type="dxa"/>
            <w:vAlign w:val="center"/>
          </w:tcPr>
          <w:p w14:paraId="72FD501B"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0144D0F4" w14:textId="77777777" w:rsidR="00955D4E" w:rsidRPr="000A611B" w:rsidRDefault="00955D4E" w:rsidP="00955D4E">
            <w:pPr>
              <w:spacing w:after="0" w:line="240" w:lineRule="auto"/>
              <w:jc w:val="center"/>
              <w:rPr>
                <w:rFonts w:ascii="Times New Roman" w:hAnsi="Times New Roman"/>
                <w:color w:val="222222"/>
                <w:sz w:val="20"/>
                <w:szCs w:val="20"/>
              </w:rPr>
            </w:pPr>
            <w:proofErr w:type="spellStart"/>
            <w:r w:rsidRPr="000A611B">
              <w:rPr>
                <w:rFonts w:ascii="Times New Roman" w:hAnsi="Times New Roman"/>
                <w:color w:val="222222"/>
                <w:sz w:val="20"/>
                <w:szCs w:val="20"/>
              </w:rPr>
              <w:t>Wellcome</w:t>
            </w:r>
            <w:proofErr w:type="spellEnd"/>
            <w:r w:rsidRPr="000A611B">
              <w:rPr>
                <w:rFonts w:ascii="Times New Roman" w:hAnsi="Times New Roman"/>
                <w:color w:val="222222"/>
                <w:sz w:val="20"/>
                <w:szCs w:val="20"/>
              </w:rPr>
              <w:t xml:space="preserve"> 2009 - GRANT 086974/Z/08/Z - (acompanhamentos 0</w:t>
            </w:r>
            <w:r>
              <w:rPr>
                <w:rFonts w:ascii="Times New Roman" w:hAnsi="Times New Roman"/>
                <w:color w:val="222222"/>
                <w:sz w:val="20"/>
                <w:szCs w:val="20"/>
              </w:rPr>
              <w:t>6</w:t>
            </w:r>
            <w:r w:rsidRPr="000A611B">
              <w:rPr>
                <w:rFonts w:ascii="Times New Roman" w:hAnsi="Times New Roman"/>
                <w:color w:val="222222"/>
                <w:sz w:val="20"/>
                <w:szCs w:val="20"/>
              </w:rPr>
              <w:t xml:space="preserve"> anos e 11 anos)</w:t>
            </w:r>
          </w:p>
          <w:p w14:paraId="4810DD42"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Grant N° 426024-2016-8 (acompanhamento 11 anos)</w:t>
            </w:r>
          </w:p>
          <w:p w14:paraId="4A0504CB"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DECIT – CNPq- GRANT 400943/2013-1 (acompanhamentos de 11, 15 e 18 anos)</w:t>
            </w:r>
          </w:p>
          <w:p w14:paraId="3D95C08E"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2014/13864-6 (11 anos)</w:t>
            </w:r>
          </w:p>
          <w:p w14:paraId="3508D523"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2020/07730-8 (15 anos)</w:t>
            </w:r>
          </w:p>
          <w:p w14:paraId="2EE5797B"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FAPERGS/CNPq/PRONEX – GRANT 16/2551-0000 480-3 (15 anos)</w:t>
            </w:r>
          </w:p>
          <w:p w14:paraId="34722E63"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409224/2021-9 (18 anos)</w:t>
            </w:r>
          </w:p>
          <w:p w14:paraId="1B6A697A" w14:textId="77777777" w:rsidR="00955D4E" w:rsidRPr="000A611B" w:rsidRDefault="00955D4E" w:rsidP="00955D4E">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N° 312746/2021-0 (18 anos)</w:t>
            </w:r>
          </w:p>
          <w:p w14:paraId="5C5D3B2B" w14:textId="77777777" w:rsidR="00955D4E" w:rsidRPr="00832562" w:rsidRDefault="00955D4E" w:rsidP="00955D4E">
            <w:pPr>
              <w:spacing w:after="0" w:line="240" w:lineRule="auto"/>
              <w:jc w:val="center"/>
              <w:rPr>
                <w:rFonts w:ascii="Times New Roman" w:hAnsi="Times New Roman"/>
                <w:color w:val="222222"/>
                <w:sz w:val="20"/>
                <w:szCs w:val="20"/>
                <w:lang w:val="en-US"/>
              </w:rPr>
            </w:pPr>
            <w:r w:rsidRPr="00B4518D">
              <w:rPr>
                <w:rFonts w:ascii="Times New Roman" w:hAnsi="Times New Roman"/>
                <w:color w:val="1D2228"/>
                <w:sz w:val="20"/>
                <w:szCs w:val="20"/>
                <w:shd w:val="clear" w:color="auto" w:fill="FFFFFF"/>
              </w:rPr>
              <w:t> </w:t>
            </w:r>
            <w:r w:rsidRPr="00832562">
              <w:rPr>
                <w:rFonts w:ascii="Times New Roman" w:hAnsi="Times New Roman"/>
                <w:color w:val="1D2228"/>
                <w:sz w:val="20"/>
                <w:szCs w:val="20"/>
                <w:shd w:val="clear" w:color="auto" w:fill="FFFFFF"/>
                <w:lang w:val="en-US"/>
              </w:rPr>
              <w:t>L’Oréal-</w:t>
            </w:r>
            <w:proofErr w:type="spellStart"/>
            <w:r w:rsidRPr="00832562">
              <w:rPr>
                <w:rFonts w:ascii="Times New Roman" w:hAnsi="Times New Roman"/>
                <w:color w:val="1D2228"/>
                <w:sz w:val="20"/>
                <w:szCs w:val="20"/>
                <w:shd w:val="clear" w:color="auto" w:fill="FFFFFF"/>
                <w:lang w:val="en-US"/>
              </w:rPr>
              <w:t>Unesco</w:t>
            </w:r>
            <w:proofErr w:type="spellEnd"/>
            <w:r w:rsidRPr="00832562">
              <w:rPr>
                <w:rFonts w:ascii="Times New Roman" w:hAnsi="Times New Roman"/>
                <w:color w:val="1D2228"/>
                <w:sz w:val="20"/>
                <w:szCs w:val="20"/>
                <w:shd w:val="clear" w:color="auto" w:fill="FFFFFF"/>
                <w:lang w:val="en-US"/>
              </w:rPr>
              <w:t>-ABC Program for Women in Science in Brazil</w:t>
            </w:r>
            <w:r>
              <w:rPr>
                <w:rFonts w:ascii="Times New Roman" w:hAnsi="Times New Roman"/>
                <w:color w:val="1D2228"/>
                <w:sz w:val="20"/>
                <w:szCs w:val="20"/>
                <w:shd w:val="clear" w:color="auto" w:fill="FFFFFF"/>
                <w:lang w:val="en-US"/>
              </w:rPr>
              <w:t xml:space="preserve"> 2020 </w:t>
            </w:r>
            <w:r w:rsidRPr="00832562">
              <w:rPr>
                <w:rFonts w:ascii="Times New Roman" w:hAnsi="Times New Roman"/>
                <w:color w:val="1D2228"/>
                <w:sz w:val="20"/>
                <w:szCs w:val="20"/>
                <w:shd w:val="clear" w:color="auto" w:fill="FFFFFF"/>
                <w:lang w:val="en-US"/>
              </w:rPr>
              <w:t>(</w:t>
            </w:r>
            <w:proofErr w:type="spellStart"/>
            <w:r w:rsidRPr="00832562">
              <w:rPr>
                <w:rFonts w:ascii="Times New Roman" w:hAnsi="Times New Roman"/>
                <w:color w:val="1D2228"/>
                <w:sz w:val="20"/>
                <w:szCs w:val="20"/>
                <w:shd w:val="clear" w:color="auto" w:fill="FFFFFF"/>
                <w:lang w:val="en-US"/>
              </w:rPr>
              <w:t>acompanhamento</w:t>
            </w:r>
            <w:proofErr w:type="spellEnd"/>
            <w:r w:rsidRPr="00832562">
              <w:rPr>
                <w:rFonts w:ascii="Times New Roman" w:hAnsi="Times New Roman"/>
                <w:color w:val="1D2228"/>
                <w:sz w:val="20"/>
                <w:szCs w:val="20"/>
                <w:shd w:val="clear" w:color="auto" w:fill="FFFFFF"/>
                <w:lang w:val="en-US"/>
              </w:rPr>
              <w:t xml:space="preserve"> 15 e 18 </w:t>
            </w:r>
            <w:proofErr w:type="spellStart"/>
            <w:r w:rsidRPr="00832562">
              <w:rPr>
                <w:rFonts w:ascii="Times New Roman" w:hAnsi="Times New Roman"/>
                <w:color w:val="1D2228"/>
                <w:sz w:val="20"/>
                <w:szCs w:val="20"/>
                <w:shd w:val="clear" w:color="auto" w:fill="FFFFFF"/>
                <w:lang w:val="en-US"/>
              </w:rPr>
              <w:t>anos</w:t>
            </w:r>
            <w:proofErr w:type="spellEnd"/>
            <w:r w:rsidRPr="00832562">
              <w:rPr>
                <w:rFonts w:ascii="Times New Roman" w:hAnsi="Times New Roman"/>
                <w:color w:val="1D2228"/>
                <w:sz w:val="20"/>
                <w:szCs w:val="20"/>
                <w:shd w:val="clear" w:color="auto" w:fill="FFFFFF"/>
                <w:lang w:val="en-US"/>
              </w:rPr>
              <w:t>)</w:t>
            </w:r>
          </w:p>
          <w:p w14:paraId="71A1D75F" w14:textId="7FB3D641" w:rsidR="00F648C3" w:rsidRPr="00955D4E" w:rsidRDefault="00955D4E" w:rsidP="00955D4E">
            <w:pPr>
              <w:jc w:val="center"/>
              <w:rPr>
                <w:rFonts w:ascii="Times New Roman" w:hAnsi="Times New Roman"/>
                <w:sz w:val="20"/>
                <w:szCs w:val="20"/>
              </w:rPr>
            </w:pPr>
            <w:r w:rsidRPr="000A611B">
              <w:rPr>
                <w:rFonts w:ascii="Times New Roman" w:hAnsi="Times New Roman"/>
                <w:color w:val="222222"/>
                <w:sz w:val="20"/>
                <w:szCs w:val="20"/>
              </w:rPr>
              <w:t>FAPERGS</w:t>
            </w:r>
            <w:r>
              <w:rPr>
                <w:rFonts w:ascii="Times New Roman" w:hAnsi="Times New Roman"/>
                <w:color w:val="222222"/>
                <w:sz w:val="20"/>
                <w:szCs w:val="20"/>
              </w:rPr>
              <w:t xml:space="preserve"> – GRANT </w:t>
            </w:r>
            <w:r w:rsidRPr="00FD7BE4">
              <w:rPr>
                <w:rFonts w:ascii="Times New Roman" w:hAnsi="Times New Roman"/>
                <w:color w:val="222222"/>
                <w:sz w:val="20"/>
                <w:szCs w:val="20"/>
              </w:rPr>
              <w:t>21/2551-0002002-4</w:t>
            </w:r>
            <w:r>
              <w:rPr>
                <w:rFonts w:ascii="Times New Roman" w:hAnsi="Times New Roman"/>
                <w:color w:val="222222"/>
                <w:sz w:val="20"/>
                <w:szCs w:val="20"/>
              </w:rPr>
              <w:t xml:space="preserve"> (18 anos análises bioquímicas)</w:t>
            </w:r>
          </w:p>
        </w:tc>
      </w:tr>
      <w:tr w:rsidR="00F648C3" w:rsidRPr="00955D4E" w14:paraId="1839D5DF" w14:textId="77777777" w:rsidTr="005976D8">
        <w:trPr>
          <w:jc w:val="center"/>
        </w:trPr>
        <w:tc>
          <w:tcPr>
            <w:tcW w:w="2365" w:type="dxa"/>
            <w:vAlign w:val="center"/>
          </w:tcPr>
          <w:p w14:paraId="1CD00D13" w14:textId="77777777" w:rsidR="00F648C3" w:rsidRPr="00E80504" w:rsidRDefault="00C344F0" w:rsidP="005976D8">
            <w:pPr>
              <w:pStyle w:val="PargrafodaLista"/>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095582/Z/11/Z</w:t>
            </w:r>
          </w:p>
          <w:p w14:paraId="2AE6C720" w14:textId="425729E1" w:rsidR="00F648C3"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PargrafodaLista"/>
              <w:spacing w:after="0" w:line="360" w:lineRule="auto"/>
              <w:ind w:left="0"/>
              <w:jc w:val="center"/>
              <w:rPr>
                <w:rFonts w:ascii="Times New Roman" w:hAnsi="Times New Roman"/>
                <w:color w:val="222222"/>
                <w:sz w:val="20"/>
                <w:szCs w:val="20"/>
                <w:lang w:val="en-GB"/>
              </w:rPr>
            </w:pPr>
          </w:p>
          <w:p w14:paraId="0DAD823B" w14:textId="537303EE" w:rsidR="000A77C2" w:rsidRPr="00E80504" w:rsidRDefault="000A77C2" w:rsidP="000A77C2">
            <w:pPr>
              <w:jc w:val="center"/>
              <w:rPr>
                <w:rFonts w:ascii="Times New Roman" w:hAnsi="Times New Roman"/>
                <w:color w:val="222222"/>
                <w:sz w:val="20"/>
                <w:szCs w:val="20"/>
                <w:lang w:val="en-GB"/>
              </w:rPr>
            </w:pPr>
            <w:proofErr w:type="spellStart"/>
            <w:r w:rsidRPr="00E80504">
              <w:rPr>
                <w:rFonts w:ascii="Times New Roman" w:hAnsi="Times New Roman"/>
                <w:color w:val="222222"/>
                <w:sz w:val="20"/>
                <w:szCs w:val="20"/>
                <w:lang w:val="en-GB"/>
              </w:rPr>
              <w:t>Wellcome</w:t>
            </w:r>
            <w:proofErr w:type="spellEnd"/>
            <w:r w:rsidRPr="00E80504">
              <w:rPr>
                <w:rFonts w:ascii="Times New Roman" w:hAnsi="Times New Roman"/>
                <w:color w:val="222222"/>
                <w:sz w:val="20"/>
                <w:szCs w:val="20"/>
                <w:lang w:val="en-GB"/>
              </w:rPr>
              <w:t xml:space="preserve"> 2015 -   GRANT  210735_Z_18_Z</w:t>
            </w:r>
          </w:p>
          <w:p w14:paraId="2E36F6F9" w14:textId="7B394A56" w:rsidR="000A77C2" w:rsidRPr="00E80504" w:rsidRDefault="007F7517" w:rsidP="005976D8">
            <w:pPr>
              <w:pStyle w:val="PargrafodaLista"/>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0A77C2" w:rsidRPr="00E80504">
              <w:rPr>
                <w:rFonts w:ascii="Times New Roman" w:hAnsi="Times New Roman"/>
                <w:color w:val="222222"/>
                <w:sz w:val="20"/>
                <w:szCs w:val="20"/>
                <w:lang w:val="en-GB"/>
              </w:rPr>
              <w:t xml:space="preserve">48 </w:t>
            </w:r>
            <w:r>
              <w:rPr>
                <w:rFonts w:ascii="Times New Roman" w:hAnsi="Times New Roman"/>
                <w:color w:val="222222"/>
                <w:sz w:val="20"/>
                <w:szCs w:val="20"/>
                <w:lang w:val="en-GB"/>
              </w:rPr>
              <w:t xml:space="preserve">months – psychological and cortisol </w:t>
            </w:r>
            <w:r w:rsidR="00BB188B">
              <w:rPr>
                <w:rFonts w:ascii="Times New Roman" w:hAnsi="Times New Roman"/>
                <w:color w:val="222222"/>
                <w:sz w:val="20"/>
                <w:szCs w:val="20"/>
                <w:lang w:val="en-GB"/>
              </w:rPr>
              <w:t>measures</w:t>
            </w:r>
          </w:p>
          <w:p w14:paraId="7271F110" w14:textId="77777777" w:rsidR="00A059C6" w:rsidRPr="00E80504" w:rsidRDefault="00A059C6" w:rsidP="005976D8">
            <w:pPr>
              <w:pStyle w:val="PargrafodaLista"/>
              <w:spacing w:after="0" w:line="360" w:lineRule="auto"/>
              <w:ind w:left="0"/>
              <w:jc w:val="center"/>
              <w:rPr>
                <w:rFonts w:ascii="Times New Roman" w:hAnsi="Times New Roman"/>
                <w:b/>
                <w:bCs/>
                <w:sz w:val="20"/>
                <w:szCs w:val="20"/>
                <w:lang w:val="en-GB"/>
              </w:rPr>
            </w:pPr>
          </w:p>
        </w:tc>
      </w:tr>
    </w:tbl>
    <w:p w14:paraId="5C579DC6" w14:textId="1A66CAF8" w:rsidR="00CA331E"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 xml:space="preserve">must be in accordance with the </w:t>
      </w:r>
      <w:proofErr w:type="spellStart"/>
      <w:r w:rsidR="00CA331E" w:rsidRPr="007F7517">
        <w:rPr>
          <w:rFonts w:ascii="Times New Roman" w:hAnsi="Times New Roman"/>
          <w:sz w:val="18"/>
          <w:szCs w:val="18"/>
          <w:lang w:val="en-GB"/>
        </w:rPr>
        <w:t>Wellcome</w:t>
      </w:r>
      <w:proofErr w:type="spellEnd"/>
      <w:r w:rsidR="00CA331E" w:rsidRPr="007F7517">
        <w:rPr>
          <w:rFonts w:ascii="Times New Roman" w:hAnsi="Times New Roman"/>
          <w:sz w:val="18"/>
          <w:szCs w:val="18"/>
          <w:lang w:val="en-GB"/>
        </w:rPr>
        <w:t xml:space="preserv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t>
      </w:r>
      <w:proofErr w:type="spellStart"/>
      <w:r w:rsidR="007F7517" w:rsidRPr="007F7517">
        <w:rPr>
          <w:rFonts w:ascii="Times New Roman" w:hAnsi="Times New Roman"/>
          <w:sz w:val="18"/>
          <w:szCs w:val="18"/>
          <w:lang w:val="en-GB"/>
        </w:rPr>
        <w:t>Wellcome</w:t>
      </w:r>
      <w:proofErr w:type="spellEnd"/>
      <w:r w:rsidR="007F7517" w:rsidRPr="007F7517">
        <w:rPr>
          <w:rFonts w:ascii="Times New Roman" w:hAnsi="Times New Roman"/>
          <w:sz w:val="18"/>
          <w:szCs w:val="18"/>
          <w:lang w:val="en-GB"/>
        </w:rPr>
        <w:t xml:space="preserve"> Trust </w:t>
      </w:r>
      <w:hyperlink r:id="rId43" w:tgtFrame="_blank" w:history="1">
        <w:r w:rsidR="007F7517" w:rsidRPr="007F7517">
          <w:rPr>
            <w:rStyle w:val="Hyperlink"/>
            <w:rFonts w:ascii="Times New Roman" w:hAnsi="Times New Roman"/>
            <w:color w:val="auto"/>
            <w:sz w:val="18"/>
            <w:szCs w:val="18"/>
            <w:shd w:val="clear" w:color="auto" w:fill="FFFFFF"/>
            <w:lang w:val="en-GB"/>
          </w:rPr>
          <w:t>http://sherpa.ac.uk/fact/</w:t>
        </w:r>
      </w:hyperlink>
      <w:r w:rsidR="007F7517" w:rsidRPr="007F7517">
        <w:rPr>
          <w:rFonts w:ascii="Times New Roman" w:hAnsi="Times New Roman"/>
          <w:sz w:val="18"/>
          <w:szCs w:val="18"/>
          <w:lang w:val="en-GB"/>
        </w:rPr>
        <w:t xml:space="preserve">. </w:t>
      </w:r>
    </w:p>
    <w:p w14:paraId="735E61BD" w14:textId="519F038A" w:rsidR="00A02914" w:rsidRPr="00CA331E" w:rsidRDefault="00A02914" w:rsidP="00CA331E">
      <w:pPr>
        <w:spacing w:after="0" w:line="240" w:lineRule="auto"/>
        <w:jc w:val="both"/>
        <w:rPr>
          <w:rFonts w:ascii="Times New Roman" w:hAnsi="Times New Roman"/>
          <w:sz w:val="18"/>
          <w:szCs w:val="18"/>
          <w:shd w:val="clear" w:color="auto" w:fill="FFFFFF"/>
          <w:lang w:val="en-GB"/>
        </w:rPr>
      </w:pPr>
      <w:r w:rsidRPr="00E80504">
        <w:rPr>
          <w:rFonts w:ascii="Times New Roman" w:hAnsi="Times New Roman"/>
          <w:i/>
          <w:sz w:val="19"/>
          <w:szCs w:val="19"/>
          <w:lang w:val="en-GB"/>
        </w:rPr>
        <w:t xml:space="preserve"> </w:t>
      </w:r>
      <w:r w:rsidRPr="007F7517">
        <w:rPr>
          <w:rFonts w:ascii="Times New Roman" w:hAnsi="Times New Roman"/>
          <w:sz w:val="20"/>
          <w:szCs w:val="20"/>
          <w:lang w:val="en-GB"/>
        </w:rPr>
        <w:t xml:space="preserve">Link: </w:t>
      </w:r>
      <w:r w:rsidRPr="007F7517">
        <w:rPr>
          <w:rFonts w:ascii="Times New Roman" w:hAnsi="Times New Roman"/>
          <w:i/>
          <w:sz w:val="19"/>
          <w:szCs w:val="19"/>
          <w:lang w:val="en-GB"/>
        </w:rPr>
        <w:t xml:space="preserve"> </w:t>
      </w:r>
      <w:hyperlink r:id="rId44" w:tgtFrame="_blank" w:history="1">
        <w:r w:rsidRPr="007F7517">
          <w:rPr>
            <w:rStyle w:val="Hyperlink"/>
            <w:color w:val="800080"/>
            <w:sz w:val="19"/>
            <w:szCs w:val="19"/>
            <w:shd w:val="clear" w:color="auto" w:fill="FFFFFF"/>
            <w:lang w:val="en-GB"/>
          </w:rPr>
          <w:t>http://sherpa.ac.uk/fact/</w:t>
        </w:r>
      </w:hyperlink>
      <w:r w:rsidRPr="007F7517">
        <w:rPr>
          <w:color w:val="212121"/>
          <w:sz w:val="19"/>
          <w:szCs w:val="19"/>
          <w:shd w:val="clear" w:color="auto" w:fill="FFFFFF"/>
          <w:lang w:val="en-GB"/>
        </w:rPr>
        <w:t>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xml:space="preserve">. If the main outcome was obtained from a follow-up not funded by the </w:t>
      </w:r>
      <w:proofErr w:type="spellStart"/>
      <w:r w:rsidRPr="007F7517">
        <w:rPr>
          <w:rFonts w:ascii="Times New Roman" w:hAnsi="Times New Roman"/>
          <w:bCs/>
          <w:color w:val="000000" w:themeColor="text1"/>
          <w:shd w:val="clear" w:color="auto" w:fill="FFFFFF"/>
          <w:lang w:val="en-GB"/>
        </w:rPr>
        <w:t>Wellcome</w:t>
      </w:r>
      <w:proofErr w:type="spellEnd"/>
      <w:r w:rsidRPr="007F7517">
        <w:rPr>
          <w:rFonts w:ascii="Times New Roman" w:hAnsi="Times New Roman"/>
          <w:bCs/>
          <w:color w:val="000000" w:themeColor="text1"/>
          <w:shd w:val="clear" w:color="auto" w:fill="FFFFFF"/>
          <w:lang w:val="en-GB"/>
        </w:rPr>
        <w:t xml:space="preserv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w:t>
      </w:r>
      <w:proofErr w:type="gramStart"/>
      <w:r w:rsidR="00CA331E">
        <w:rPr>
          <w:rFonts w:ascii="Times New Roman" w:hAnsi="Times New Roman"/>
          <w:bCs/>
          <w:color w:val="000000" w:themeColor="text1"/>
          <w:shd w:val="clear" w:color="auto" w:fill="FFFFFF"/>
          <w:lang w:val="en-GB"/>
        </w:rPr>
        <w:t>e.g.</w:t>
      </w:r>
      <w:proofErr w:type="gramEnd"/>
      <w:r w:rsidR="00CA331E">
        <w:rPr>
          <w:rFonts w:ascii="Times New Roman" w:hAnsi="Times New Roman"/>
          <w:bCs/>
          <w:color w:val="000000" w:themeColor="text1"/>
          <w:shd w:val="clear" w:color="auto" w:fill="FFFFFF"/>
          <w:lang w:val="en-GB"/>
        </w:rPr>
        <w:t xml:space="preserve">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proofErr w:type="spellStart"/>
      <w:r w:rsidRPr="00DD2425">
        <w:rPr>
          <w:rFonts w:ascii="Times New Roman" w:hAnsi="Times New Roman"/>
        </w:rPr>
        <w:t>Number</w:t>
      </w:r>
      <w:proofErr w:type="spellEnd"/>
      <w:r w:rsidRPr="00DD2425">
        <w:rPr>
          <w:rFonts w:ascii="Times New Roman" w:hAnsi="Times New Roman"/>
        </w:rPr>
        <w:t xml:space="preserve">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proofErr w:type="spellStart"/>
      <w:r>
        <w:rPr>
          <w:rFonts w:ascii="Times New Roman" w:hAnsi="Times New Roman"/>
        </w:rPr>
        <w:t>Number</w:t>
      </w:r>
      <w:proofErr w:type="spellEnd"/>
      <w:r>
        <w:rPr>
          <w:rFonts w:ascii="Times New Roman" w:hAnsi="Times New Roman"/>
        </w:rPr>
        <w:t xml:space="preserve">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2F2BB535" w14:textId="77777777" w:rsidR="000F6B5E" w:rsidRDefault="000F6B5E" w:rsidP="00840D5E">
      <w:pPr>
        <w:pStyle w:val="ListaColorida-nfase110"/>
        <w:spacing w:line="240" w:lineRule="auto"/>
        <w:ind w:left="1428" w:firstLine="696"/>
        <w:jc w:val="both"/>
        <w:rPr>
          <w:rFonts w:ascii="Times New Roman" w:hAnsi="Times New Roman"/>
          <w:lang w:val="en-GB"/>
        </w:rPr>
      </w:pPr>
    </w:p>
    <w:p w14:paraId="02883391" w14:textId="7BEAD0E1" w:rsidR="000F6B5E" w:rsidRDefault="000F6B5E" w:rsidP="000F6B5E">
      <w:pPr>
        <w:pStyle w:val="ListaColorida-nfase110"/>
        <w:numPr>
          <w:ilvl w:val="0"/>
          <w:numId w:val="8"/>
        </w:numPr>
        <w:spacing w:line="240" w:lineRule="auto"/>
        <w:jc w:val="both"/>
        <w:rPr>
          <w:rFonts w:ascii="Times New Roman" w:hAnsi="Times New Roman"/>
          <w:b/>
          <w:bCs/>
          <w:lang w:val="en-GB"/>
        </w:rPr>
      </w:pPr>
      <w:r w:rsidRPr="000F6B5E">
        <w:rPr>
          <w:rFonts w:ascii="Times New Roman" w:hAnsi="Times New Roman"/>
          <w:b/>
          <w:bCs/>
          <w:lang w:val="en-GB"/>
        </w:rPr>
        <w:t>2004 Cohort</w:t>
      </w:r>
    </w:p>
    <w:p w14:paraId="5BE3FDBE" w14:textId="77777777" w:rsidR="000F6B5E" w:rsidRDefault="000F6B5E" w:rsidP="000F6B5E">
      <w:pPr>
        <w:pStyle w:val="ListaColorida-nfase110"/>
        <w:spacing w:line="240" w:lineRule="auto"/>
        <w:jc w:val="both"/>
        <w:rPr>
          <w:rFonts w:ascii="Times New Roman" w:hAnsi="Times New Roman"/>
          <w:b/>
          <w:bCs/>
          <w:lang w:val="en-GB"/>
        </w:rPr>
      </w:pPr>
    </w:p>
    <w:p w14:paraId="65C4C193" w14:textId="77777777" w:rsidR="000F6B5E" w:rsidRPr="00B5748B" w:rsidRDefault="000F6B5E" w:rsidP="000F6B5E">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6F838934" w14:textId="77777777" w:rsidR="000F6B5E" w:rsidRDefault="000F6B5E" w:rsidP="000F6B5E">
      <w:pPr>
        <w:pStyle w:val="ListaColorida-nfase110"/>
        <w:spacing w:line="240" w:lineRule="auto"/>
        <w:ind w:left="360"/>
        <w:jc w:val="both"/>
        <w:rPr>
          <w:rFonts w:ascii="Times New Roman" w:hAnsi="Times New Roman"/>
          <w:lang w:val="en-GB"/>
        </w:rPr>
      </w:pPr>
    </w:p>
    <w:p w14:paraId="496A37FB" w14:textId="359A39BF" w:rsidR="0013370E" w:rsidRDefault="0013370E" w:rsidP="000F6B5E">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p>
    <w:p w14:paraId="6A0D4B06" w14:textId="203C499F" w:rsidR="0013370E" w:rsidRPr="0013370E" w:rsidRDefault="0013370E" w:rsidP="0013370E">
      <w:pPr>
        <w:spacing w:after="0"/>
        <w:rPr>
          <w:rFonts w:ascii="Times New Roman" w:hAnsi="Times New Roman"/>
          <w:lang w:val="en-US"/>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3370E">
        <w:rPr>
          <w:rFonts w:ascii="Times New Roman" w:hAnsi="Times New Roman"/>
          <w:lang w:val="en-US"/>
        </w:rPr>
        <w:t>Perinatal e 3 meses: 40601116</w:t>
      </w:r>
      <w:r w:rsidRPr="0013370E">
        <w:rPr>
          <w:rFonts w:ascii="Times New Roman" w:hAnsi="Times New Roman"/>
          <w:lang w:val="en-US"/>
        </w:rPr>
        <w:t xml:space="preserve"> (Perinatal and 3 months follow-up</w:t>
      </w:r>
      <w:r>
        <w:rPr>
          <w:rFonts w:ascii="Times New Roman" w:hAnsi="Times New Roman"/>
          <w:lang w:val="en-US"/>
        </w:rPr>
        <w:t>)</w:t>
      </w:r>
    </w:p>
    <w:p w14:paraId="1B0423A9" w14:textId="3D8F5D97"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w:t>
      </w:r>
      <w:r w:rsidRPr="0013370E">
        <w:rPr>
          <w:rFonts w:ascii="Times New Roman" w:hAnsi="Times New Roman"/>
          <w:lang w:val="en-US"/>
        </w:rPr>
        <w:t>40601113</w:t>
      </w:r>
      <w:r w:rsidRPr="0013370E">
        <w:rPr>
          <w:rFonts w:ascii="Times New Roman" w:hAnsi="Times New Roman"/>
          <w:lang w:val="en-US"/>
        </w:rPr>
        <w:t xml:space="preserve"> (1-year follow-up)</w:t>
      </w:r>
    </w:p>
    <w:p w14:paraId="08D8D540" w14:textId="676AA367"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w:t>
      </w:r>
      <w:r w:rsidRPr="0013370E">
        <w:rPr>
          <w:rFonts w:ascii="Times New Roman" w:hAnsi="Times New Roman"/>
          <w:lang w:val="en-US"/>
        </w:rPr>
        <w:t>40600006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046/06)</w:t>
      </w:r>
      <w:r w:rsidRPr="0013370E">
        <w:rPr>
          <w:rFonts w:ascii="Times New Roman" w:hAnsi="Times New Roman"/>
          <w:lang w:val="en-US"/>
        </w:rPr>
        <w:t xml:space="preserve"> </w:t>
      </w:r>
      <w:r>
        <w:rPr>
          <w:rFonts w:ascii="Times New Roman" w:hAnsi="Times New Roman"/>
          <w:lang w:val="en-US"/>
        </w:rPr>
        <w:t>(2-</w:t>
      </w:r>
      <w:r w:rsidRPr="0013370E">
        <w:rPr>
          <w:rFonts w:ascii="Times New Roman" w:hAnsi="Times New Roman"/>
          <w:lang w:val="en-US"/>
        </w:rPr>
        <w:t xml:space="preserve"> </w:t>
      </w:r>
      <w:r w:rsidRPr="0013370E">
        <w:rPr>
          <w:rFonts w:ascii="Times New Roman" w:hAnsi="Times New Roman"/>
          <w:lang w:val="en-US"/>
        </w:rPr>
        <w:t>year</w:t>
      </w:r>
      <w:r w:rsidRPr="0013370E">
        <w:rPr>
          <w:rFonts w:ascii="Times New Roman" w:hAnsi="Times New Roman"/>
          <w:lang w:val="en-US"/>
        </w:rPr>
        <w:t>s</w:t>
      </w:r>
      <w:r w:rsidRPr="0013370E">
        <w:rPr>
          <w:rFonts w:ascii="Times New Roman" w:hAnsi="Times New Roman"/>
          <w:lang w:val="en-US"/>
        </w:rPr>
        <w:t xml:space="preserve"> follow-up</w:t>
      </w:r>
      <w:r>
        <w:rPr>
          <w:rFonts w:ascii="Times New Roman" w:hAnsi="Times New Roman"/>
          <w:lang w:val="en-US"/>
        </w:rPr>
        <w:t>)</w:t>
      </w:r>
    </w:p>
    <w:p w14:paraId="0179BD57" w14:textId="43C1B27D"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40600007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012/07)</w:t>
      </w:r>
      <w:r w:rsidRPr="0013370E">
        <w:rPr>
          <w:rFonts w:ascii="Times New Roman" w:hAnsi="Times New Roman"/>
          <w:lang w:val="en-US"/>
        </w:rPr>
        <w:t xml:space="preserve"> (4- </w:t>
      </w:r>
      <w:r w:rsidRPr="0013370E">
        <w:rPr>
          <w:rFonts w:ascii="Times New Roman" w:hAnsi="Times New Roman"/>
          <w:lang w:val="en-US"/>
        </w:rPr>
        <w:t>years follow-up</w:t>
      </w:r>
      <w:r>
        <w:rPr>
          <w:rFonts w:ascii="Times New Roman" w:hAnsi="Times New Roman"/>
          <w:lang w:val="en-US"/>
        </w:rPr>
        <w:t>)</w:t>
      </w:r>
    </w:p>
    <w:p w14:paraId="366151DA" w14:textId="4C54A640" w:rsidR="0013370E" w:rsidRPr="0013370E" w:rsidRDefault="0013370E" w:rsidP="0013370E">
      <w:pPr>
        <w:spacing w:after="0"/>
        <w:ind w:left="1416" w:firstLine="708"/>
        <w:rPr>
          <w:rFonts w:ascii="Times New Roman" w:hAnsi="Times New Roman"/>
          <w:lang w:val="en-US"/>
        </w:rPr>
      </w:pPr>
      <w:r>
        <w:rPr>
          <w:rFonts w:ascii="Times New Roman" w:hAnsi="Times New Roman"/>
          <w:lang w:val="en-GB"/>
        </w:rPr>
        <w:t>Number</w:t>
      </w:r>
      <w:r w:rsidRPr="0013370E">
        <w:rPr>
          <w:rFonts w:ascii="Times New Roman" w:hAnsi="Times New Roman"/>
          <w:lang w:val="en-US"/>
        </w:rPr>
        <w:t xml:space="preserve"> </w:t>
      </w:r>
      <w:r w:rsidRPr="0013370E">
        <w:rPr>
          <w:rFonts w:ascii="Times New Roman" w:hAnsi="Times New Roman"/>
          <w:lang w:val="en-US"/>
        </w:rPr>
        <w:t>40602124 (</w:t>
      </w:r>
      <w:proofErr w:type="spellStart"/>
      <w:r w:rsidRPr="0013370E">
        <w:rPr>
          <w:rFonts w:ascii="Times New Roman" w:hAnsi="Times New Roman"/>
          <w:lang w:val="en-US"/>
        </w:rPr>
        <w:t>ofício</w:t>
      </w:r>
      <w:proofErr w:type="spellEnd"/>
      <w:r w:rsidRPr="0013370E">
        <w:rPr>
          <w:rFonts w:ascii="Times New Roman" w:hAnsi="Times New Roman"/>
          <w:lang w:val="en-US"/>
        </w:rPr>
        <w:t xml:space="preserve"> 35/10)</w:t>
      </w:r>
      <w:r w:rsidRPr="0013370E">
        <w:rPr>
          <w:rFonts w:ascii="Times New Roman" w:hAnsi="Times New Roman"/>
          <w:lang w:val="en-US"/>
        </w:rPr>
        <w:t xml:space="preserve"> (6-7 </w:t>
      </w:r>
      <w:r w:rsidRPr="0013370E">
        <w:rPr>
          <w:rFonts w:ascii="Times New Roman" w:hAnsi="Times New Roman"/>
          <w:lang w:val="en-US"/>
        </w:rPr>
        <w:t>years follow-up</w:t>
      </w:r>
      <w:r w:rsidRPr="0013370E">
        <w:rPr>
          <w:rFonts w:ascii="Times New Roman" w:hAnsi="Times New Roman"/>
          <w:lang w:val="en-US"/>
        </w:rPr>
        <w:t>)</w:t>
      </w:r>
    </w:p>
    <w:p w14:paraId="4E8DE838" w14:textId="5310683A" w:rsidR="0013370E" w:rsidRPr="00B4518D" w:rsidRDefault="0013370E" w:rsidP="0013370E">
      <w:pPr>
        <w:spacing w:after="0"/>
        <w:ind w:left="1416" w:firstLine="708"/>
        <w:rPr>
          <w:rFonts w:ascii="Times New Roman" w:hAnsi="Times New Roman"/>
        </w:rPr>
      </w:pPr>
      <w:r>
        <w:rPr>
          <w:rFonts w:ascii="Times New Roman" w:hAnsi="Times New Roman"/>
          <w:lang w:val="en-GB"/>
        </w:rPr>
        <w:t>Number</w:t>
      </w:r>
      <w:r w:rsidRPr="00B4518D">
        <w:rPr>
          <w:rFonts w:ascii="Times New Roman" w:hAnsi="Times New Roman"/>
        </w:rPr>
        <w:t xml:space="preserve"> </w:t>
      </w:r>
      <w:r w:rsidRPr="00B4518D">
        <w:rPr>
          <w:rFonts w:ascii="Times New Roman" w:hAnsi="Times New Roman"/>
        </w:rPr>
        <w:t>889.753</w:t>
      </w:r>
      <w:r>
        <w:rPr>
          <w:rFonts w:ascii="Times New Roman" w:hAnsi="Times New Roman"/>
        </w:rPr>
        <w:t xml:space="preserve"> (11-</w:t>
      </w:r>
      <w:r w:rsidRPr="0013370E">
        <w:rPr>
          <w:rFonts w:ascii="Times New Roman" w:hAnsi="Times New Roman"/>
        </w:rPr>
        <w:t xml:space="preserve"> </w:t>
      </w:r>
      <w:proofErr w:type="spellStart"/>
      <w:r>
        <w:rPr>
          <w:rFonts w:ascii="Times New Roman" w:hAnsi="Times New Roman"/>
        </w:rPr>
        <w:t>years</w:t>
      </w:r>
      <w:proofErr w:type="spellEnd"/>
      <w:r>
        <w:rPr>
          <w:rFonts w:ascii="Times New Roman" w:hAnsi="Times New Roman"/>
        </w:rPr>
        <w:t xml:space="preserve"> follow-up</w:t>
      </w:r>
      <w:r>
        <w:rPr>
          <w:rFonts w:ascii="Times New Roman" w:hAnsi="Times New Roman"/>
        </w:rPr>
        <w:t>)</w:t>
      </w:r>
    </w:p>
    <w:p w14:paraId="35129159" w14:textId="10018A41" w:rsidR="0013370E" w:rsidRPr="00B4518D" w:rsidRDefault="0013370E" w:rsidP="0013370E">
      <w:pPr>
        <w:spacing w:after="0"/>
        <w:ind w:left="1416" w:firstLine="708"/>
        <w:rPr>
          <w:rFonts w:ascii="Times New Roman" w:hAnsi="Times New Roman"/>
        </w:rPr>
      </w:pPr>
      <w:r>
        <w:rPr>
          <w:rFonts w:ascii="Times New Roman" w:hAnsi="Times New Roman"/>
          <w:lang w:val="en-GB"/>
        </w:rPr>
        <w:t>Number</w:t>
      </w:r>
      <w:r w:rsidRPr="00B4518D">
        <w:rPr>
          <w:rFonts w:ascii="Times New Roman" w:hAnsi="Times New Roman"/>
        </w:rPr>
        <w:t xml:space="preserve"> </w:t>
      </w:r>
      <w:r w:rsidRPr="00B4518D">
        <w:rPr>
          <w:rFonts w:ascii="Times New Roman" w:hAnsi="Times New Roman"/>
        </w:rPr>
        <w:t>3.554.667</w:t>
      </w:r>
      <w:r>
        <w:rPr>
          <w:rFonts w:ascii="Times New Roman" w:hAnsi="Times New Roman"/>
        </w:rPr>
        <w:t xml:space="preserve"> (15-</w:t>
      </w:r>
      <w:r w:rsidRPr="0013370E">
        <w:rPr>
          <w:rFonts w:ascii="Times New Roman" w:hAnsi="Times New Roman"/>
        </w:rPr>
        <w:t xml:space="preserve"> </w:t>
      </w:r>
      <w:proofErr w:type="spellStart"/>
      <w:r>
        <w:rPr>
          <w:rFonts w:ascii="Times New Roman" w:hAnsi="Times New Roman"/>
        </w:rPr>
        <w:t>years</w:t>
      </w:r>
      <w:proofErr w:type="spellEnd"/>
      <w:r>
        <w:rPr>
          <w:rFonts w:ascii="Times New Roman" w:hAnsi="Times New Roman"/>
        </w:rPr>
        <w:t xml:space="preserve"> follow-up</w:t>
      </w:r>
      <w:r>
        <w:rPr>
          <w:rFonts w:ascii="Times New Roman" w:hAnsi="Times New Roman"/>
        </w:rPr>
        <w:t>)</w:t>
      </w:r>
    </w:p>
    <w:p w14:paraId="245ED77B" w14:textId="139F0D14" w:rsidR="0013370E" w:rsidRDefault="0013370E" w:rsidP="0013370E">
      <w:pPr>
        <w:spacing w:after="0"/>
        <w:ind w:left="1416" w:firstLine="708"/>
        <w:rPr>
          <w:rFonts w:ascii="Times New Roman" w:hAnsi="Times New Roman"/>
        </w:rPr>
      </w:pPr>
      <w:r>
        <w:rPr>
          <w:rFonts w:ascii="Times New Roman" w:hAnsi="Times New Roman"/>
          <w:lang w:val="en-GB"/>
        </w:rPr>
        <w:t>Number</w:t>
      </w:r>
      <w:r w:rsidRPr="00B4518D">
        <w:rPr>
          <w:rFonts w:ascii="Times New Roman" w:hAnsi="Times New Roman"/>
        </w:rPr>
        <w:t xml:space="preserve"> </w:t>
      </w:r>
      <w:r w:rsidRPr="00B4518D">
        <w:rPr>
          <w:rFonts w:ascii="Times New Roman" w:hAnsi="Times New Roman"/>
        </w:rPr>
        <w:t>5.210.484</w:t>
      </w:r>
      <w:r>
        <w:rPr>
          <w:rFonts w:ascii="Times New Roman" w:hAnsi="Times New Roman"/>
        </w:rPr>
        <w:t xml:space="preserve"> (18-</w:t>
      </w:r>
      <w:r w:rsidRPr="0013370E">
        <w:rPr>
          <w:rFonts w:ascii="Times New Roman" w:hAnsi="Times New Roman"/>
        </w:rPr>
        <w:t xml:space="preserve"> </w:t>
      </w:r>
      <w:proofErr w:type="spellStart"/>
      <w:r>
        <w:rPr>
          <w:rFonts w:ascii="Times New Roman" w:hAnsi="Times New Roman"/>
        </w:rPr>
        <w:t>years</w:t>
      </w:r>
      <w:proofErr w:type="spellEnd"/>
      <w:r>
        <w:rPr>
          <w:rFonts w:ascii="Times New Roman" w:hAnsi="Times New Roman"/>
        </w:rPr>
        <w:t xml:space="preserve"> follow-up</w:t>
      </w:r>
      <w:r>
        <w:rPr>
          <w:rFonts w:ascii="Times New Roman" w:hAnsi="Times New Roman"/>
        </w:rPr>
        <w:t>)</w:t>
      </w:r>
    </w:p>
    <w:p w14:paraId="189ECBE3" w14:textId="657D3C7C" w:rsidR="0013370E" w:rsidRPr="0013370E" w:rsidRDefault="0013370E" w:rsidP="000F6B5E">
      <w:pPr>
        <w:pStyle w:val="ListaColorida-nfase110"/>
        <w:spacing w:line="240" w:lineRule="auto"/>
        <w:ind w:left="360"/>
        <w:jc w:val="both"/>
        <w:rPr>
          <w:rFonts w:ascii="Times New Roman" w:hAnsi="Times New Roman"/>
          <w:lang w:val="en-GB"/>
        </w:rPr>
      </w:pPr>
    </w:p>
    <w:p w14:paraId="60F968BE" w14:textId="77777777" w:rsidR="00C50861" w:rsidRPr="00516449" w:rsidRDefault="00C50861" w:rsidP="00516449">
      <w:pPr>
        <w:pStyle w:val="ListaColorida-nfase110"/>
        <w:spacing w:after="0" w:line="360" w:lineRule="auto"/>
        <w:jc w:val="both"/>
        <w:rPr>
          <w:rFonts w:ascii="Times New Roman" w:hAnsi="Times New Roman"/>
          <w:color w:val="222222"/>
          <w:shd w:val="clear" w:color="auto" w:fill="FFFFFF"/>
          <w:lang w:val="en-GB"/>
        </w:rPr>
      </w:pPr>
    </w:p>
    <w:p w14:paraId="6C91D8D9" w14:textId="000F2B36"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lastRenderedPageBreak/>
        <w:t>School of physical education (ESEF)</w:t>
      </w:r>
      <w:r w:rsidRPr="00B5748B">
        <w:rPr>
          <w:rFonts w:ascii="Times New Roman" w:hAnsi="Times New Roman"/>
          <w:lang w:val="en-GB"/>
        </w:rPr>
        <w:t xml:space="preserve">: </w:t>
      </w:r>
    </w:p>
    <w:p w14:paraId="00771295" w14:textId="7E0F6C49"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044FDE7C" w14:textId="1F18BCC9" w:rsidR="00D34E7B" w:rsidRDefault="00D34E7B" w:rsidP="00D34E7B">
      <w:pPr>
        <w:pStyle w:val="ListaColorida-nfase11"/>
        <w:spacing w:line="240" w:lineRule="auto"/>
        <w:ind w:left="360"/>
        <w:jc w:val="both"/>
        <w:rPr>
          <w:rFonts w:ascii="Times New Roman" w:hAnsi="Times New Roman"/>
          <w:lang w:val="en-GB"/>
        </w:rPr>
      </w:pPr>
      <w:bookmarkStart w:id="0" w:name="_Hlk52273951"/>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4-year psychological and cortisol data collection</w:t>
      </w:r>
      <w:r w:rsidRPr="00B5748B">
        <w:rPr>
          <w:rFonts w:ascii="Times New Roman" w:hAnsi="Times New Roman"/>
          <w:lang w:val="en-GB"/>
        </w:rPr>
        <w:t xml:space="preserve">): </w:t>
      </w:r>
    </w:p>
    <w:p w14:paraId="0716EDA1" w14:textId="45D0F6F6" w:rsidR="00D34E7B" w:rsidRPr="00DD2425" w:rsidRDefault="00D34E7B" w:rsidP="00D34E7B">
      <w:pPr>
        <w:pStyle w:val="ListaColorida-nfase11"/>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34E7B">
        <w:rPr>
          <w:rFonts w:ascii="Times New Roman" w:hAnsi="Times New Roman"/>
          <w:lang w:val="en-GB"/>
        </w:rPr>
        <w:t>03837318.6.0000.5317</w:t>
      </w:r>
      <w:r w:rsidR="009C5781">
        <w:rPr>
          <w:rFonts w:ascii="Times New Roman" w:hAnsi="Times New Roman"/>
          <w:lang w:val="en-GB"/>
        </w:rPr>
        <w:t xml:space="preserve">, approval number </w:t>
      </w:r>
      <w:r w:rsidR="009C5781" w:rsidRPr="009C5781">
        <w:rPr>
          <w:rFonts w:ascii="Times New Roman" w:hAnsi="Times New Roman"/>
          <w:lang w:val="en-GB"/>
        </w:rPr>
        <w:t>3.052.039</w:t>
      </w:r>
    </w:p>
    <w:bookmarkEnd w:id="0"/>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proofErr w:type="gramStart"/>
      <w:r>
        <w:rPr>
          <w:rFonts w:ascii="Times New Roman" w:hAnsi="Times New Roman"/>
          <w:lang w:val="en-GB"/>
        </w:rPr>
        <w:t>Bio-repository</w:t>
      </w:r>
      <w:proofErr w:type="gramEnd"/>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Textodecomentrio"/>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45"/>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51644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Mariângela Silveira e Pedro </w:t>
            </w:r>
            <w:proofErr w:type="spellStart"/>
            <w:r w:rsidRPr="004D3F19">
              <w:rPr>
                <w:rFonts w:ascii="Times New Roman" w:hAnsi="Times New Roman"/>
                <w:sz w:val="20"/>
                <w:szCs w:val="20"/>
              </w:rPr>
              <w:t>Hallal</w:t>
            </w:r>
            <w:proofErr w:type="spellEnd"/>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Diego Bassani e Pedro </w:t>
            </w:r>
            <w:proofErr w:type="spellStart"/>
            <w:r w:rsidRPr="004D3F19">
              <w:rPr>
                <w:rFonts w:ascii="Times New Roman" w:hAnsi="Times New Roman"/>
                <w:sz w:val="20"/>
                <w:szCs w:val="20"/>
              </w:rPr>
              <w:t>Hallal</w:t>
            </w:r>
            <w:proofErr w:type="spellEnd"/>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w:t>
            </w:r>
            <w:proofErr w:type="spellStart"/>
            <w:r w:rsidRPr="004D3F19">
              <w:rPr>
                <w:rFonts w:ascii="Times New Roman" w:hAnsi="Times New Roman"/>
                <w:sz w:val="20"/>
                <w:szCs w:val="20"/>
              </w:rPr>
              <w:t>Hallal</w:t>
            </w:r>
            <w:proofErr w:type="spellEnd"/>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 xml:space="preserve">Aninha / Ricardo Halpern / Beth </w:t>
            </w:r>
            <w:proofErr w:type="spellStart"/>
            <w:r w:rsidRPr="004D3F19">
              <w:rPr>
                <w:rFonts w:ascii="Times New Roman" w:hAnsi="Times New Roman"/>
                <w:sz w:val="20"/>
                <w:szCs w:val="20"/>
              </w:rPr>
              <w:t>Weiderpass</w:t>
            </w:r>
            <w:proofErr w:type="spellEnd"/>
            <w:r w:rsidRPr="004D3F19">
              <w:rPr>
                <w:rFonts w:ascii="Times New Roman" w:hAnsi="Times New Roman"/>
                <w:sz w:val="20"/>
                <w:szCs w:val="20"/>
              </w:rPr>
              <w:t xml:space="preserve">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Diego Bassani e Pedro </w:t>
            </w:r>
            <w:proofErr w:type="spellStart"/>
            <w:r w:rsidRPr="004D3F19">
              <w:rPr>
                <w:rFonts w:ascii="Times New Roman" w:hAnsi="Times New Roman"/>
                <w:sz w:val="20"/>
                <w:szCs w:val="20"/>
              </w:rPr>
              <w:t>Hallal</w:t>
            </w:r>
            <w:proofErr w:type="spellEnd"/>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Andréa Dâmaso e Pedro </w:t>
            </w:r>
            <w:proofErr w:type="spellStart"/>
            <w:r w:rsidRPr="004D3F19">
              <w:rPr>
                <w:rFonts w:ascii="Times New Roman" w:hAnsi="Times New Roman"/>
                <w:sz w:val="20"/>
                <w:szCs w:val="20"/>
              </w:rPr>
              <w:t>Hallal</w:t>
            </w:r>
            <w:proofErr w:type="spellEnd"/>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 xml:space="preserve">Andréa Dâmaso e Pedro </w:t>
            </w:r>
            <w:proofErr w:type="spellStart"/>
            <w:r w:rsidRPr="004D3F19">
              <w:rPr>
                <w:rFonts w:ascii="Times New Roman" w:hAnsi="Times New Roman"/>
                <w:sz w:val="20"/>
                <w:szCs w:val="20"/>
              </w:rPr>
              <w:t>Hallal</w:t>
            </w:r>
            <w:proofErr w:type="spellEnd"/>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 xml:space="preserve">Marlos Domingues e Pedro </w:t>
            </w:r>
            <w:proofErr w:type="spellStart"/>
            <w:r w:rsidRPr="004D3F19">
              <w:rPr>
                <w:rFonts w:ascii="Times New Roman" w:hAnsi="Times New Roman"/>
                <w:sz w:val="20"/>
                <w:szCs w:val="20"/>
              </w:rPr>
              <w:t>Hallal</w:t>
            </w:r>
            <w:proofErr w:type="spellEnd"/>
          </w:p>
        </w:tc>
      </w:tr>
      <w:tr w:rsidR="00CD7230" w:rsidRPr="00E80504" w14:paraId="6FADECA0"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7AE9C23C" w:rsidR="00CD7230" w:rsidRPr="00E80504" w:rsidRDefault="00CD7230" w:rsidP="00CD7230">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Pr>
                <w:rFonts w:ascii="Times New Roman" w:hAnsi="Times New Roman"/>
                <w:b/>
                <w:bCs/>
                <w:sz w:val="20"/>
                <w:szCs w:val="20"/>
                <w:lang w:val="en-GB"/>
              </w:rPr>
              <w:t>IA</w:t>
            </w:r>
            <w:r w:rsidR="004D0EFE">
              <w:rPr>
                <w:rFonts w:ascii="Times New Roman" w:hAnsi="Times New Roman"/>
                <w:b/>
                <w:bCs/>
                <w:sz w:val="20"/>
                <w:szCs w:val="20"/>
                <w:lang w:val="en-GB"/>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7B100A27"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31626431"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26AA868A" w:rsidR="00CD7230" w:rsidRPr="00E80504" w:rsidRDefault="00CD7230" w:rsidP="00CD7230">
            <w:pPr>
              <w:spacing w:after="0" w:line="240" w:lineRule="auto"/>
              <w:jc w:val="center"/>
              <w:rPr>
                <w:rFonts w:ascii="Times New Roman" w:hAnsi="Times New Roman"/>
                <w:sz w:val="20"/>
                <w:szCs w:val="20"/>
                <w:lang w:val="en-GB"/>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2B0A8554" w:rsidR="00CD7230" w:rsidRPr="00E80504" w:rsidRDefault="00CD7230" w:rsidP="00CD7230">
            <w:pPr>
              <w:spacing w:after="0" w:line="240" w:lineRule="auto"/>
              <w:jc w:val="center"/>
              <w:rPr>
                <w:rStyle w:val="apple-converted-space"/>
                <w:rFonts w:ascii="Times New Roman" w:hAnsi="Times New Roman"/>
                <w:color w:val="222222"/>
                <w:sz w:val="20"/>
                <w:szCs w:val="20"/>
                <w:lang w:val="en-GB"/>
              </w:rPr>
            </w:pPr>
            <w:r w:rsidRPr="00C21833">
              <w:rPr>
                <w:rStyle w:val="apple-converted-space"/>
                <w:rFonts w:ascii="Times New Roman" w:hAnsi="Times New Roman"/>
                <w:color w:val="222222"/>
                <w:sz w:val="20"/>
                <w:szCs w:val="20"/>
              </w:rPr>
              <w:t>J</w:t>
            </w:r>
            <w:r w:rsidRPr="00C21833">
              <w:rPr>
                <w:rStyle w:val="apple-converted-space"/>
                <w:rFonts w:ascii="Times New Roman" w:hAnsi="Times New Roman"/>
                <w:color w:val="222222"/>
              </w:rPr>
              <w:t>oseph Murray</w:t>
            </w:r>
          </w:p>
        </w:tc>
      </w:tr>
      <w:tr w:rsidR="008009F8" w:rsidRPr="00E80504" w14:paraId="1F9C7B9A" w14:textId="77777777" w:rsidTr="00516449">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 / Cintia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proofErr w:type="spellStart"/>
            <w:r w:rsidR="00DD0036" w:rsidRPr="004D3F19">
              <w:rPr>
                <w:rFonts w:ascii="Times New Roman" w:hAnsi="Times New Roman"/>
                <w:sz w:val="20"/>
                <w:szCs w:val="20"/>
              </w:rPr>
              <w:t>sub-sample</w:t>
            </w:r>
            <w:proofErr w:type="spellEnd"/>
            <w:r w:rsidRPr="004D3F19">
              <w:rPr>
                <w:rFonts w:ascii="Times New Roman" w:hAnsi="Times New Roman"/>
                <w:sz w:val="20"/>
                <w:szCs w:val="20"/>
              </w:rPr>
              <w:t>) / Luciana e Vânia (</w:t>
            </w:r>
            <w:proofErr w:type="spellStart"/>
            <w:r w:rsidR="00DD0036" w:rsidRPr="004D3F19">
              <w:rPr>
                <w:rFonts w:ascii="Times New Roman" w:hAnsi="Times New Roman"/>
                <w:sz w:val="20"/>
                <w:szCs w:val="20"/>
              </w:rPr>
              <w:t>statistics</w:t>
            </w:r>
            <w:proofErr w:type="spellEnd"/>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Marlos Domingues e Pedro </w:t>
            </w:r>
            <w:proofErr w:type="spellStart"/>
            <w:r w:rsidRPr="004D3F19">
              <w:rPr>
                <w:rFonts w:ascii="Times New Roman" w:hAnsi="Times New Roman"/>
                <w:sz w:val="20"/>
                <w:szCs w:val="20"/>
              </w:rPr>
              <w:t>Hallal</w:t>
            </w:r>
            <w:proofErr w:type="spellEnd"/>
          </w:p>
        </w:tc>
      </w:tr>
      <w:tr w:rsidR="008009F8" w:rsidRPr="00E80504" w14:paraId="2F08247F" w14:textId="77777777" w:rsidTr="0051644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 / Marco e Karen (oral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auto"/>
          </w:tcPr>
          <w:p w14:paraId="2BEC9B22" w14:textId="6F96C452" w:rsidR="008009F8" w:rsidRPr="000F118C" w:rsidRDefault="008009F8" w:rsidP="00095232">
            <w:pPr>
              <w:spacing w:after="0" w:line="240" w:lineRule="auto"/>
              <w:jc w:val="center"/>
              <w:rPr>
                <w:rFonts w:ascii="Times New Roman" w:hAnsi="Times New Roman"/>
                <w:sz w:val="20"/>
                <w:szCs w:val="20"/>
              </w:rPr>
            </w:pPr>
          </w:p>
        </w:tc>
      </w:tr>
      <w:tr w:rsidR="008009F8" w:rsidRPr="00E80504" w14:paraId="49459A6D" w14:textId="77777777" w:rsidTr="000F6B5E">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Aluísio / Iná / Alicia</w:t>
            </w:r>
          </w:p>
          <w:p w14:paraId="67331212" w14:textId="77777777" w:rsidR="008009F8" w:rsidRPr="000F118C" w:rsidRDefault="008009F8" w:rsidP="00095232">
            <w:pPr>
              <w:spacing w:after="0" w:line="240" w:lineRule="auto"/>
              <w:jc w:val="center"/>
              <w:rPr>
                <w:rFonts w:ascii="Times New Roman" w:hAnsi="Times New Roman"/>
                <w:sz w:val="20"/>
                <w:szCs w:val="20"/>
              </w:rPr>
            </w:pPr>
          </w:p>
          <w:p w14:paraId="2D4924C4" w14:textId="05F93B62" w:rsidR="008009F8" w:rsidRPr="000F118C" w:rsidRDefault="008009F8" w:rsidP="00095232">
            <w:pPr>
              <w:spacing w:after="0" w:line="240" w:lineRule="auto"/>
              <w:jc w:val="center"/>
              <w:rPr>
                <w:rFonts w:ascii="Times New Roman" w:hAnsi="Times New Roman"/>
                <w:color w:val="222222"/>
                <w:sz w:val="20"/>
                <w:szCs w:val="20"/>
                <w:shd w:val="clear" w:color="auto" w:fill="FFFFFF"/>
              </w:rPr>
            </w:pPr>
            <w:r w:rsidRPr="000F118C">
              <w:rPr>
                <w:rFonts w:ascii="Times New Roman" w:hAnsi="Times New Roman"/>
                <w:color w:val="222222"/>
                <w:sz w:val="20"/>
                <w:szCs w:val="20"/>
                <w:shd w:val="clear" w:color="auto" w:fill="FFFFFF"/>
              </w:rPr>
              <w:t xml:space="preserve">Ulf </w:t>
            </w:r>
            <w:proofErr w:type="spellStart"/>
            <w:r w:rsidRPr="000F118C">
              <w:rPr>
                <w:rFonts w:ascii="Times New Roman" w:hAnsi="Times New Roman"/>
                <w:color w:val="222222"/>
                <w:sz w:val="20"/>
                <w:szCs w:val="20"/>
                <w:shd w:val="clear" w:color="auto" w:fill="FFFFFF"/>
              </w:rPr>
              <w:t>Ekelund</w:t>
            </w:r>
            <w:proofErr w:type="spellEnd"/>
            <w:r w:rsidRPr="000F118C">
              <w:rPr>
                <w:rFonts w:ascii="Times New Roman" w:hAnsi="Times New Roman"/>
                <w:color w:val="222222"/>
                <w:sz w:val="20"/>
                <w:szCs w:val="20"/>
                <w:shd w:val="clear" w:color="auto" w:fill="FFFFFF"/>
              </w:rPr>
              <w:t xml:space="preserve"> (</w:t>
            </w:r>
            <w:proofErr w:type="spellStart"/>
            <w:r w:rsidR="00DD0036" w:rsidRPr="000F118C">
              <w:rPr>
                <w:rFonts w:ascii="Times New Roman" w:hAnsi="Times New Roman"/>
                <w:color w:val="222222"/>
                <w:sz w:val="20"/>
                <w:szCs w:val="20"/>
                <w:shd w:val="clear" w:color="auto" w:fill="FFFFFF"/>
              </w:rPr>
              <w:t>accelerometry</w:t>
            </w:r>
            <w:proofErr w:type="spellEnd"/>
            <w:r w:rsidRPr="000F118C">
              <w:rPr>
                <w:rFonts w:ascii="Times New Roman" w:hAnsi="Times New Roman"/>
                <w:color w:val="222222"/>
                <w:sz w:val="20"/>
                <w:szCs w:val="20"/>
                <w:shd w:val="clear" w:color="auto" w:fill="FFFFFF"/>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auto"/>
          </w:tcPr>
          <w:p w14:paraId="7F7D73B4" w14:textId="77777777" w:rsidR="008009F8" w:rsidRDefault="000F6B5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Marlos Domingues e Pedro </w:t>
            </w:r>
            <w:proofErr w:type="spellStart"/>
            <w:r w:rsidRPr="004D3F19">
              <w:rPr>
                <w:rFonts w:ascii="Times New Roman" w:hAnsi="Times New Roman"/>
                <w:sz w:val="20"/>
                <w:szCs w:val="20"/>
              </w:rPr>
              <w:t>Hallal</w:t>
            </w:r>
            <w:proofErr w:type="spellEnd"/>
          </w:p>
          <w:p w14:paraId="6A088FEE" w14:textId="77777777" w:rsidR="000F6B5E" w:rsidRDefault="000F6B5E" w:rsidP="00095232">
            <w:pPr>
              <w:spacing w:after="0" w:line="240" w:lineRule="auto"/>
              <w:jc w:val="center"/>
              <w:rPr>
                <w:rFonts w:ascii="Times New Roman" w:hAnsi="Times New Roman"/>
                <w:sz w:val="20"/>
                <w:szCs w:val="20"/>
              </w:rPr>
            </w:pPr>
          </w:p>
          <w:p w14:paraId="6586854F" w14:textId="77777777" w:rsidR="000F6B5E" w:rsidRPr="005A3D22" w:rsidRDefault="000F6B5E" w:rsidP="000F6B5E">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Pr>
                <w:rFonts w:ascii="Times New Roman" w:hAnsi="Times New Roman"/>
                <w:color w:val="222222"/>
                <w:sz w:val="20"/>
                <w:szCs w:val="20"/>
                <w:shd w:val="clear" w:color="auto" w:fill="FFFFFF"/>
              </w:rPr>
              <w:t xml:space="preserve"> e Inácio </w:t>
            </w:r>
            <w:proofErr w:type="spellStart"/>
            <w:r>
              <w:rPr>
                <w:rFonts w:ascii="Times New Roman" w:hAnsi="Times New Roman"/>
                <w:color w:val="222222"/>
                <w:sz w:val="20"/>
                <w:szCs w:val="20"/>
                <w:shd w:val="clear" w:color="auto" w:fill="FFFFFF"/>
              </w:rPr>
              <w:t>Crochemore</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5EB270B" w14:textId="0ACCB356" w:rsidR="000F6B5E" w:rsidRPr="000F6B5E" w:rsidRDefault="000F6B5E" w:rsidP="00095232">
            <w:pPr>
              <w:spacing w:after="0" w:line="240" w:lineRule="auto"/>
              <w:jc w:val="center"/>
              <w:rPr>
                <w:rFonts w:ascii="Times New Roman" w:hAnsi="Times New Roman"/>
                <w:sz w:val="20"/>
                <w:szCs w:val="20"/>
              </w:rPr>
            </w:pPr>
          </w:p>
        </w:tc>
      </w:tr>
      <w:tr w:rsidR="008009F8" w:rsidRPr="00955D4E"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roofErr w:type="spellStart"/>
            <w:r w:rsidRPr="00E80504">
              <w:rPr>
                <w:rFonts w:ascii="Times New Roman" w:hAnsi="Times New Roman"/>
                <w:color w:val="222222"/>
                <w:sz w:val="20"/>
                <w:szCs w:val="20"/>
                <w:shd w:val="clear" w:color="auto" w:fill="FFFFFF"/>
                <w:lang w:val="en-GB"/>
              </w:rPr>
              <w:t>Aluísio</w:t>
            </w:r>
            <w:proofErr w:type="spellEnd"/>
            <w:r w:rsidRPr="00E80504">
              <w:rPr>
                <w:rFonts w:ascii="Times New Roman" w:hAnsi="Times New Roman"/>
                <w:color w:val="222222"/>
                <w:sz w:val="20"/>
                <w:szCs w:val="20"/>
                <w:shd w:val="clear" w:color="auto" w:fill="FFFFFF"/>
                <w:lang w:val="en-GB"/>
              </w:rPr>
              <w:t xml:space="preserve"> / </w:t>
            </w:r>
            <w:proofErr w:type="spellStart"/>
            <w:r w:rsidRPr="00E80504">
              <w:rPr>
                <w:rFonts w:ascii="Times New Roman" w:hAnsi="Times New Roman"/>
                <w:color w:val="222222"/>
                <w:sz w:val="20"/>
                <w:szCs w:val="20"/>
                <w:shd w:val="clear" w:color="auto" w:fill="FFFFFF"/>
                <w:lang w:val="en-GB"/>
              </w:rPr>
              <w:t>Iná</w:t>
            </w:r>
            <w:proofErr w:type="spellEnd"/>
            <w:r w:rsidRPr="00E80504">
              <w:rPr>
                <w:rFonts w:ascii="Times New Roman" w:hAnsi="Times New Roman"/>
                <w:color w:val="222222"/>
                <w:sz w:val="20"/>
                <w:szCs w:val="20"/>
                <w:shd w:val="clear" w:color="auto" w:fill="FFFFFF"/>
                <w:lang w:val="en-GB"/>
              </w:rPr>
              <w:t xml:space="preserve">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Tiago N. Munhoz (</w:t>
            </w:r>
            <w:r w:rsidR="00DD0036">
              <w:rPr>
                <w:rFonts w:ascii="Times New Roman" w:hAnsi="Times New Roman"/>
                <w:color w:val="222222"/>
                <w:sz w:val="20"/>
                <w:szCs w:val="20"/>
                <w:shd w:val="clear" w:color="auto" w:fill="FFFFFF"/>
                <w:lang w:val="en-GB"/>
              </w:rPr>
              <w:t xml:space="preserve">mental health and executive functions </w:t>
            </w:r>
            <w:proofErr w:type="spellStart"/>
            <w:r w:rsidRPr="00E80504">
              <w:rPr>
                <w:rFonts w:ascii="Times New Roman" w:hAnsi="Times New Roman"/>
                <w:color w:val="222222"/>
                <w:sz w:val="20"/>
                <w:szCs w:val="20"/>
                <w:shd w:val="clear" w:color="auto" w:fill="FFFFFF"/>
                <w:lang w:val="en-GB"/>
              </w:rPr>
              <w:t>TEAcH</w:t>
            </w:r>
            <w:proofErr w:type="spellEnd"/>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Fernando / Cesar/ Duda (?) /</w:t>
            </w:r>
          </w:p>
          <w:p w14:paraId="061A0601" w14:textId="6B69FDA4"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Paulo Orlando (cas</w:t>
            </w:r>
            <w:r w:rsidR="00DD0036" w:rsidRPr="000F118C">
              <w:rPr>
                <w:rFonts w:ascii="Times New Roman" w:hAnsi="Times New Roman"/>
                <w:sz w:val="20"/>
                <w:szCs w:val="20"/>
              </w:rPr>
              <w:t xml:space="preserve">e </w:t>
            </w:r>
            <w:proofErr w:type="spellStart"/>
            <w:r w:rsidR="00DD0036" w:rsidRPr="000F118C">
              <w:rPr>
                <w:rFonts w:ascii="Times New Roman" w:hAnsi="Times New Roman"/>
                <w:sz w:val="20"/>
                <w:szCs w:val="20"/>
              </w:rPr>
              <w:t>control</w:t>
            </w:r>
            <w:proofErr w:type="spellEnd"/>
            <w:r w:rsidRPr="000F118C">
              <w:rPr>
                <w:rFonts w:ascii="Times New Roman" w:hAnsi="Times New Roman"/>
                <w:sz w:val="20"/>
                <w:szCs w:val="20"/>
              </w:rPr>
              <w:t xml:space="preserve">: </w:t>
            </w:r>
            <w:proofErr w:type="spellStart"/>
            <w:r w:rsidRPr="000F118C">
              <w:rPr>
                <w:rFonts w:ascii="Times New Roman" w:hAnsi="Times New Roman"/>
                <w:sz w:val="20"/>
                <w:szCs w:val="20"/>
              </w:rPr>
              <w:t>obesi</w:t>
            </w:r>
            <w:r w:rsidR="00DD0036" w:rsidRPr="000F118C">
              <w:rPr>
                <w:rFonts w:ascii="Times New Roman" w:hAnsi="Times New Roman"/>
                <w:sz w:val="20"/>
                <w:szCs w:val="20"/>
              </w:rPr>
              <w:t>ty</w:t>
            </w:r>
            <w:proofErr w:type="spellEnd"/>
            <w:r w:rsidRPr="000F118C">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w:t>
            </w:r>
            <w:proofErr w:type="spellStart"/>
            <w:r w:rsidRPr="00E80504">
              <w:rPr>
                <w:rFonts w:ascii="Times New Roman" w:hAnsi="Times New Roman"/>
                <w:sz w:val="20"/>
                <w:szCs w:val="20"/>
                <w:lang w:val="en-GB"/>
              </w:rPr>
              <w:t>Rô</w:t>
            </w:r>
            <w:proofErr w:type="spellEnd"/>
            <w:r w:rsidRPr="00E80504">
              <w:rPr>
                <w:rFonts w:ascii="Times New Roman" w:hAnsi="Times New Roman"/>
                <w:sz w:val="20"/>
                <w:szCs w:val="20"/>
                <w:lang w:val="en-GB"/>
              </w:rPr>
              <w:t xml:space="preserve">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0F118C" w:rsidRDefault="008009F8" w:rsidP="00095232">
            <w:pPr>
              <w:spacing w:after="0" w:line="240" w:lineRule="auto"/>
              <w:jc w:val="center"/>
              <w:rPr>
                <w:rFonts w:ascii="Times New Roman" w:hAnsi="Times New Roman"/>
                <w:sz w:val="20"/>
                <w:szCs w:val="20"/>
              </w:rPr>
            </w:pPr>
            <w:r w:rsidRPr="000F118C">
              <w:rPr>
                <w:rFonts w:ascii="Times New Roman" w:hAnsi="Times New Roman"/>
                <w:sz w:val="20"/>
                <w:szCs w:val="20"/>
              </w:rPr>
              <w:t>Cesar / Denise / Helen / Dominique /</w:t>
            </w:r>
          </w:p>
          <w:p w14:paraId="56D445CD" w14:textId="216CE0B1" w:rsidR="008009F8" w:rsidRPr="000F118C" w:rsidRDefault="008009F8" w:rsidP="00095232">
            <w:pPr>
              <w:spacing w:after="0" w:line="240" w:lineRule="auto"/>
              <w:jc w:val="center"/>
              <w:rPr>
                <w:rFonts w:ascii="Times New Roman" w:hAnsi="Times New Roman"/>
                <w:sz w:val="20"/>
                <w:szCs w:val="20"/>
              </w:rPr>
            </w:pPr>
            <w:proofErr w:type="spellStart"/>
            <w:r w:rsidRPr="000F118C">
              <w:rPr>
                <w:rFonts w:ascii="Times New Roman" w:hAnsi="Times New Roman"/>
                <w:sz w:val="20"/>
                <w:szCs w:val="20"/>
              </w:rPr>
              <w:t>Angela</w:t>
            </w:r>
            <w:proofErr w:type="spellEnd"/>
            <w:r w:rsidRPr="000F118C">
              <w:rPr>
                <w:rFonts w:ascii="Times New Roman" w:hAnsi="Times New Roman"/>
                <w:sz w:val="20"/>
                <w:szCs w:val="20"/>
              </w:rPr>
              <w:t xml:space="preserve"> Maas e Pedro cubano (</w:t>
            </w:r>
            <w:r w:rsidR="00DD0036" w:rsidRPr="000F118C">
              <w:rPr>
                <w:rFonts w:ascii="Times New Roman" w:hAnsi="Times New Roman"/>
                <w:sz w:val="20"/>
                <w:szCs w:val="20"/>
              </w:rPr>
              <w:t>o</w:t>
            </w:r>
            <w:r w:rsidRPr="000F118C">
              <w:rPr>
                <w:rFonts w:ascii="Times New Roman" w:hAnsi="Times New Roman"/>
                <w:sz w:val="20"/>
                <w:szCs w:val="20"/>
              </w:rPr>
              <w:t>ral</w:t>
            </w:r>
            <w:r w:rsidR="00DD0036" w:rsidRPr="000F118C">
              <w:rPr>
                <w:rFonts w:ascii="Times New Roman" w:hAnsi="Times New Roman"/>
                <w:sz w:val="20"/>
                <w:szCs w:val="20"/>
              </w:rPr>
              <w:t xml:space="preserve"> </w:t>
            </w:r>
            <w:proofErr w:type="spellStart"/>
            <w:r w:rsidR="00DD0036" w:rsidRPr="000F118C">
              <w:rPr>
                <w:rFonts w:ascii="Times New Roman" w:hAnsi="Times New Roman"/>
                <w:sz w:val="20"/>
                <w:szCs w:val="20"/>
              </w:rPr>
              <w:t>health</w:t>
            </w:r>
            <w:proofErr w:type="spellEnd"/>
            <w:r w:rsidRPr="000F118C">
              <w:rPr>
                <w:rFonts w:ascii="Times New Roman" w:hAnsi="Times New Roman"/>
                <w:sz w:val="20"/>
                <w:szCs w:val="20"/>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Helen/Pedro/Fernando </w:t>
            </w:r>
            <w:proofErr w:type="spellStart"/>
            <w:r w:rsidRPr="004D3F19">
              <w:rPr>
                <w:rFonts w:ascii="Times New Roman" w:hAnsi="Times New Roman"/>
                <w:sz w:val="20"/>
                <w:szCs w:val="20"/>
              </w:rPr>
              <w:t>Wehrmeister</w:t>
            </w:r>
            <w:proofErr w:type="spellEnd"/>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035EB0B5" w14:textId="77777777" w:rsidR="008009F8"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p w14:paraId="144D1C81" w14:textId="45B1DED5" w:rsidR="005054A4" w:rsidRPr="00E80504" w:rsidRDefault="005054A4" w:rsidP="00095232">
            <w:pPr>
              <w:spacing w:after="0" w:line="240" w:lineRule="auto"/>
              <w:jc w:val="center"/>
              <w:rPr>
                <w:rFonts w:ascii="Times New Roman" w:hAnsi="Times New Roman"/>
                <w:sz w:val="20"/>
                <w:szCs w:val="20"/>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proofErr w:type="spellStart"/>
            <w:r w:rsidR="00DD0036" w:rsidRPr="004D3F19">
              <w:rPr>
                <w:rFonts w:ascii="Times New Roman" w:hAnsi="Times New Roman"/>
                <w:sz w:val="20"/>
                <w:szCs w:val="20"/>
              </w:rPr>
              <w:t>blood</w:t>
            </w:r>
            <w:proofErr w:type="spellEnd"/>
            <w:r w:rsidR="00DD0036" w:rsidRPr="004D3F19">
              <w:rPr>
                <w:rFonts w:ascii="Times New Roman" w:hAnsi="Times New Roman"/>
                <w:sz w:val="20"/>
                <w:szCs w:val="20"/>
              </w:rPr>
              <w:t xml:space="preserve">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 xml:space="preserve">Aninha / Cecília / Helen/ Fernando </w:t>
            </w:r>
            <w:proofErr w:type="spellStart"/>
            <w:r w:rsidRPr="004D3F19">
              <w:rPr>
                <w:rFonts w:ascii="Times New Roman" w:hAnsi="Times New Roman"/>
                <w:sz w:val="20"/>
                <w:szCs w:val="20"/>
              </w:rPr>
              <w:t>Wehrmeister</w:t>
            </w:r>
            <w:proofErr w:type="spellEnd"/>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proofErr w:type="spellStart"/>
            <w:r w:rsidR="00DD0036" w:rsidRPr="004D3F19">
              <w:rPr>
                <w:rFonts w:ascii="Times New Roman" w:hAnsi="Times New Roman"/>
                <w:color w:val="222222"/>
                <w:sz w:val="20"/>
                <w:szCs w:val="20"/>
                <w:shd w:val="clear" w:color="auto" w:fill="FFFFFF"/>
              </w:rPr>
              <w:t>laboratory</w:t>
            </w:r>
            <w:proofErr w:type="spellEnd"/>
            <w:r w:rsidR="00DD0036" w:rsidRPr="004D3F19">
              <w:rPr>
                <w:rFonts w:ascii="Times New Roman" w:hAnsi="Times New Roman"/>
                <w:color w:val="222222"/>
                <w:sz w:val="20"/>
                <w:szCs w:val="20"/>
                <w:shd w:val="clear" w:color="auto" w:fill="FFFFFF"/>
              </w:rPr>
              <w:t xml:space="preserve"> </w:t>
            </w:r>
            <w:proofErr w:type="spellStart"/>
            <w:r w:rsidR="00DD0036" w:rsidRPr="004D3F19">
              <w:rPr>
                <w:rFonts w:ascii="Times New Roman" w:hAnsi="Times New Roman"/>
                <w:color w:val="222222"/>
                <w:sz w:val="20"/>
                <w:szCs w:val="20"/>
                <w:shd w:val="clear" w:color="auto" w:fill="FFFFFF"/>
              </w:rPr>
              <w:t>and</w:t>
            </w:r>
            <w:proofErr w:type="spellEnd"/>
            <w:r w:rsidR="00DD0036" w:rsidRPr="004D3F19">
              <w:rPr>
                <w:rFonts w:ascii="Times New Roman" w:hAnsi="Times New Roman"/>
                <w:color w:val="222222"/>
                <w:sz w:val="20"/>
                <w:szCs w:val="20"/>
                <w:shd w:val="clear" w:color="auto" w:fill="FFFFFF"/>
              </w:rPr>
              <w:t xml:space="preserve">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49A2E658" w14:textId="77777777" w:rsidR="00323C1E" w:rsidRDefault="00323C1E" w:rsidP="00323C1E">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Cauane Blumenberg / </w:t>
            </w:r>
            <w:proofErr w:type="spellStart"/>
            <w:r w:rsidRPr="00E80504">
              <w:rPr>
                <w:rFonts w:ascii="Times New Roman" w:hAnsi="Times New Roman"/>
                <w:sz w:val="20"/>
                <w:szCs w:val="20"/>
                <w:lang w:val="en-GB"/>
              </w:rPr>
              <w:t>Aluisio</w:t>
            </w:r>
            <w:proofErr w:type="spellEnd"/>
            <w:r w:rsidRPr="00E80504">
              <w:rPr>
                <w:rFonts w:ascii="Times New Roman" w:hAnsi="Times New Roman"/>
                <w:sz w:val="20"/>
                <w:szCs w:val="20"/>
                <w:lang w:val="en-GB"/>
              </w:rPr>
              <w:t xml:space="preserve">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proofErr w:type="spellStart"/>
            <w:r w:rsidRPr="00E80504">
              <w:rPr>
                <w:rFonts w:ascii="Times New Roman" w:hAnsi="Times New Roman"/>
                <w:i/>
                <w:sz w:val="20"/>
                <w:szCs w:val="20"/>
                <w:lang w:val="en-GB"/>
              </w:rPr>
              <w:t>coortesnaweb</w:t>
            </w:r>
            <w:proofErr w:type="spellEnd"/>
            <w:r w:rsidRPr="00E80504">
              <w:rPr>
                <w:rFonts w:ascii="Times New Roman" w:hAnsi="Times New Roman"/>
                <w:sz w:val="20"/>
                <w:szCs w:val="20"/>
                <w:lang w:val="en-GB"/>
              </w:rPr>
              <w:t>)</w:t>
            </w:r>
          </w:p>
          <w:p w14:paraId="105CB3E5" w14:textId="17D891FC" w:rsidR="005054A4" w:rsidRPr="00E80504" w:rsidRDefault="005054A4" w:rsidP="00323C1E">
            <w:pPr>
              <w:spacing w:after="0" w:line="240" w:lineRule="auto"/>
              <w:jc w:val="center"/>
              <w:rPr>
                <w:rFonts w:ascii="Times New Roman" w:hAnsi="Times New Roman"/>
                <w:sz w:val="20"/>
                <w:szCs w:val="20"/>
                <w:highlight w:val="yellow"/>
                <w:lang w:val="en-GB"/>
              </w:rPr>
            </w:pPr>
            <w:r>
              <w:rPr>
                <w:rFonts w:ascii="Times New Roman" w:hAnsi="Times New Roman"/>
                <w:color w:val="222222"/>
                <w:sz w:val="20"/>
                <w:szCs w:val="20"/>
                <w:shd w:val="clear" w:color="auto" w:fill="FFFFFF"/>
              </w:rPr>
              <w:t>Juliana Vaz (FFQ)</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Anaclaudia</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Trabalho</w:t>
            </w:r>
            <w:proofErr w:type="spellEnd"/>
            <w:r w:rsidRPr="00E80504">
              <w:rPr>
                <w:rFonts w:ascii="Times New Roman" w:hAnsi="Times New Roman"/>
                <w:sz w:val="20"/>
                <w:szCs w:val="20"/>
                <w:lang w:val="en-GB"/>
              </w:rPr>
              <w:t>)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Ulf Ekelund (</w:t>
            </w:r>
            <w:proofErr w:type="spellStart"/>
            <w:r w:rsidR="00DD0036">
              <w:rPr>
                <w:rFonts w:ascii="Times New Roman" w:hAnsi="Times New Roman"/>
                <w:color w:val="222222"/>
                <w:sz w:val="20"/>
                <w:szCs w:val="20"/>
                <w:shd w:val="clear" w:color="auto" w:fill="FFFFFF"/>
                <w:lang w:val="en-GB"/>
              </w:rPr>
              <w:t>accelerometry</w:t>
            </w:r>
            <w:proofErr w:type="spellEnd"/>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 xml:space="preserve">mental </w:t>
            </w:r>
            <w:proofErr w:type="spellStart"/>
            <w:r w:rsidR="00DD0036" w:rsidRPr="004D3F19">
              <w:rPr>
                <w:rFonts w:ascii="Times New Roman" w:hAnsi="Times New Roman"/>
                <w:color w:val="222222"/>
                <w:sz w:val="20"/>
                <w:szCs w:val="20"/>
                <w:shd w:val="clear" w:color="auto" w:fill="FFFFFF"/>
              </w:rPr>
              <w:t>health</w:t>
            </w:r>
            <w:proofErr w:type="spellEnd"/>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Aninha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lastRenderedPageBreak/>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r w:rsidRPr="00E80504">
        <w:rPr>
          <w:rFonts w:ascii="Times New Roman" w:hAnsi="Times New Roman"/>
          <w:sz w:val="20"/>
          <w:szCs w:val="20"/>
          <w:lang w:val="en-GB"/>
        </w:rPr>
        <w:t>V</w:t>
      </w:r>
      <w:r w:rsidR="007670E9">
        <w:rPr>
          <w:rFonts w:ascii="Times New Roman" w:hAnsi="Times New Roman"/>
          <w:sz w:val="20"/>
          <w:szCs w:val="20"/>
          <w:lang w:val="en-GB"/>
        </w:rPr>
        <w:t>ictora</w:t>
      </w:r>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xml:space="preserve">** Elaine Albernaz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Gregore</w:t>
      </w:r>
      <w:proofErr w:type="spellEnd"/>
      <w:r w:rsidRPr="005308AF">
        <w:rPr>
          <w:rFonts w:ascii="Times New Roman" w:hAnsi="Times New Roman"/>
          <w:color w:val="222222"/>
          <w:sz w:val="20"/>
          <w:szCs w:val="20"/>
          <w:lang w:val="en-GB" w:eastAsia="pt-BR"/>
        </w:rPr>
        <w:t xml:space="preserv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Flávio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PargrafodaLista"/>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Iná</w:t>
      </w:r>
      <w:proofErr w:type="spellEnd"/>
      <w:r w:rsidRPr="005308AF">
        <w:rPr>
          <w:rFonts w:ascii="Times New Roman" w:hAnsi="Times New Roman"/>
          <w:color w:val="222222"/>
          <w:sz w:val="20"/>
          <w:szCs w:val="20"/>
          <w:lang w:val="en-GB" w:eastAsia="pt-BR"/>
        </w:rPr>
        <w:t xml:space="preserve">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PargrafodaLista"/>
        <w:numPr>
          <w:ilvl w:val="0"/>
          <w:numId w:val="12"/>
        </w:numPr>
        <w:spacing w:after="0"/>
        <w:rPr>
          <w:rFonts w:ascii="Times New Roman" w:hAnsi="Times New Roman"/>
          <w:sz w:val="20"/>
          <w:szCs w:val="20"/>
          <w:lang w:val="en-GB"/>
        </w:rPr>
      </w:pPr>
      <w:proofErr w:type="spellStart"/>
      <w:r w:rsidRPr="005308AF">
        <w:rPr>
          <w:rFonts w:ascii="Times New Roman" w:hAnsi="Times New Roman"/>
          <w:sz w:val="20"/>
          <w:szCs w:val="20"/>
          <w:lang w:val="en-GB"/>
        </w:rPr>
        <w:t>Iná</w:t>
      </w:r>
      <w:proofErr w:type="spellEnd"/>
      <w:r w:rsidRPr="005308AF">
        <w:rPr>
          <w:rFonts w:ascii="Times New Roman" w:hAnsi="Times New Roman"/>
          <w:sz w:val="20"/>
          <w:szCs w:val="20"/>
          <w:lang w:val="en-GB"/>
        </w:rPr>
        <w:t xml:space="preserve">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r w:rsidR="00184439" w:rsidRPr="000F118C">
        <w:rPr>
          <w:rFonts w:ascii="Times New Roman" w:hAnsi="Times New Roman"/>
          <w:color w:val="222222"/>
          <w:lang w:val="en-US" w:eastAsia="pt-BR"/>
        </w:rPr>
        <w:t xml:space="preserve">Diego Bassani when using </w:t>
      </w:r>
      <w:proofErr w:type="spellStart"/>
      <w:r w:rsidR="00184439" w:rsidRPr="000F118C">
        <w:rPr>
          <w:rFonts w:ascii="Times New Roman" w:hAnsi="Times New Roman"/>
          <w:color w:val="222222"/>
          <w:lang w:val="en-US" w:eastAsia="pt-BR"/>
        </w:rPr>
        <w:t>actigraphic</w:t>
      </w:r>
      <w:proofErr w:type="spellEnd"/>
      <w:r w:rsidR="00184439" w:rsidRPr="000F118C">
        <w:rPr>
          <w:rFonts w:ascii="Times New Roman" w:hAnsi="Times New Roman"/>
          <w:color w:val="222222"/>
          <w:lang w:val="en-US" w:eastAsia="pt-BR"/>
        </w:rPr>
        <w:t xml:space="preserve"> measurements)</w:t>
      </w:r>
    </w:p>
    <w:p w14:paraId="43EE73E0" w14:textId="2DE02A80" w:rsidR="00582835" w:rsidRPr="005308AF" w:rsidRDefault="00582835" w:rsidP="00582835">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Ekelund, Inácio </w:t>
      </w:r>
      <w:proofErr w:type="spellStart"/>
      <w:r w:rsidRPr="005308AF">
        <w:rPr>
          <w:rFonts w:ascii="Times New Roman" w:hAnsi="Times New Roman"/>
          <w:sz w:val="20"/>
          <w:szCs w:val="20"/>
          <w:lang w:val="en-GB"/>
        </w:rPr>
        <w:t>Crochemore</w:t>
      </w:r>
      <w:proofErr w:type="spellEnd"/>
      <w:r w:rsidRPr="005308AF">
        <w:rPr>
          <w:rFonts w:ascii="Times New Roman" w:hAnsi="Times New Roman"/>
          <w:sz w:val="20"/>
          <w:szCs w:val="20"/>
          <w:lang w:val="en-GB"/>
        </w:rPr>
        <w:t xml:space="preserve"> </w:t>
      </w:r>
      <w:r>
        <w:rPr>
          <w:rFonts w:ascii="Times New Roman" w:hAnsi="Times New Roman"/>
          <w:sz w:val="20"/>
          <w:szCs w:val="20"/>
          <w:lang w:val="en-GB"/>
        </w:rPr>
        <w:t xml:space="preserve">– </w:t>
      </w:r>
      <w:proofErr w:type="spellStart"/>
      <w:r w:rsidRPr="005308AF">
        <w:rPr>
          <w:rFonts w:ascii="Times New Roman" w:hAnsi="Times New Roman"/>
          <w:sz w:val="20"/>
          <w:szCs w:val="20"/>
          <w:lang w:val="en-GB"/>
        </w:rPr>
        <w:t>Accelerometry</w:t>
      </w:r>
      <w:proofErr w:type="spellEnd"/>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51E8701" w:rsidR="00A02914" w:rsidRDefault="005D17F9" w:rsidP="005308AF">
      <w:pPr>
        <w:pStyle w:val="PargrafodaLista"/>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Tovo Rodrigues, Ulf Ekelund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59B8E1C" w14:textId="6D576EBC"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eastAsia="pt-BR"/>
        </w:rPr>
      </w:pPr>
      <w:r w:rsidRPr="00516449">
        <w:rPr>
          <w:rFonts w:ascii="Times New Roman" w:hAnsi="Times New Roman"/>
          <w:color w:val="222222"/>
          <w:sz w:val="20"/>
          <w:szCs w:val="20"/>
          <w:lang w:eastAsia="pt-BR"/>
        </w:rPr>
        <w:t xml:space="preserve">Joseph Murray, Luciana </w:t>
      </w:r>
      <w:proofErr w:type="spellStart"/>
      <w:r w:rsidRPr="00516449">
        <w:rPr>
          <w:rFonts w:ascii="Times New Roman" w:hAnsi="Times New Roman"/>
          <w:color w:val="222222"/>
          <w:sz w:val="20"/>
          <w:szCs w:val="20"/>
          <w:lang w:eastAsia="pt-BR"/>
        </w:rPr>
        <w:t>Tovo</w:t>
      </w:r>
      <w:proofErr w:type="spellEnd"/>
      <w:r w:rsidRPr="00516449">
        <w:rPr>
          <w:rFonts w:ascii="Times New Roman" w:hAnsi="Times New Roman"/>
          <w:color w:val="222222"/>
          <w:sz w:val="20"/>
          <w:szCs w:val="20"/>
          <w:lang w:eastAsia="pt-BR"/>
        </w:rPr>
        <w:t xml:space="preserve"> Rodrigues, Isabel Oliveira – Cortisol 48 </w:t>
      </w:r>
      <w:proofErr w:type="spellStart"/>
      <w:r w:rsidRPr="00516449">
        <w:rPr>
          <w:rFonts w:ascii="Times New Roman" w:hAnsi="Times New Roman"/>
          <w:color w:val="222222"/>
          <w:sz w:val="20"/>
          <w:szCs w:val="20"/>
          <w:lang w:eastAsia="pt-BR"/>
        </w:rPr>
        <w:t>months</w:t>
      </w:r>
      <w:proofErr w:type="spellEnd"/>
    </w:p>
    <w:p w14:paraId="1BA7C155" w14:textId="09C45E1E" w:rsidR="00840A08" w:rsidRPr="00516449" w:rsidRDefault="00840A08" w:rsidP="00840A08">
      <w:pPr>
        <w:numPr>
          <w:ilvl w:val="0"/>
          <w:numId w:val="12"/>
        </w:numPr>
        <w:shd w:val="clear" w:color="auto" w:fill="FFFFFF"/>
        <w:spacing w:after="0" w:line="253" w:lineRule="atLeast"/>
        <w:rPr>
          <w:rFonts w:ascii="Times New Roman" w:hAnsi="Times New Roman"/>
          <w:color w:val="222222"/>
          <w:sz w:val="20"/>
          <w:szCs w:val="20"/>
          <w:lang w:val="en-GB" w:eastAsia="pt-BR"/>
        </w:rPr>
      </w:pPr>
      <w:r w:rsidRPr="00516449">
        <w:rPr>
          <w:rFonts w:ascii="Times New Roman" w:hAnsi="Times New Roman"/>
          <w:color w:val="222222"/>
          <w:sz w:val="20"/>
          <w:szCs w:val="20"/>
          <w:lang w:val="en-GB" w:eastAsia="pt-BR"/>
        </w:rPr>
        <w:t>Joseph Murray, Adriane Arteche, Tiago Munhoz, Luciana Anselmi – filmed parent-child interaction data</w:t>
      </w:r>
    </w:p>
    <w:p w14:paraId="3F2E12FF" w14:textId="77777777" w:rsidR="00840A08" w:rsidRPr="00840A08" w:rsidRDefault="00840A08" w:rsidP="00516449">
      <w:pPr>
        <w:pStyle w:val="PargrafodaLista"/>
        <w:spacing w:after="0"/>
        <w:ind w:left="720"/>
        <w:rPr>
          <w:rFonts w:ascii="Times New Roman" w:hAnsi="Times New Roman"/>
          <w:sz w:val="20"/>
          <w:szCs w:val="20"/>
          <w:lang w:val="en-GB"/>
        </w:rPr>
      </w:pPr>
    </w:p>
    <w:p w14:paraId="4C54ED11" w14:textId="77624B3C" w:rsidR="00C9038E" w:rsidRPr="0070496E" w:rsidRDefault="00774AED" w:rsidP="0070496E">
      <w:pPr>
        <w:spacing w:after="0" w:line="240" w:lineRule="auto"/>
        <w:jc w:val="center"/>
        <w:rPr>
          <w:rFonts w:ascii="Times New Roman" w:hAnsi="Times New Roman"/>
          <w:sz w:val="20"/>
          <w:szCs w:val="20"/>
          <w:lang w:val="en-GB"/>
        </w:rPr>
      </w:pPr>
      <w:r w:rsidRPr="00840A08">
        <w:rPr>
          <w:rFonts w:ascii="Times New Roman" w:hAnsi="Times New Roman"/>
          <w:sz w:val="20"/>
          <w:szCs w:val="20"/>
          <w:lang w:val="en-GB"/>
        </w:rPr>
        <w:br w:type="page"/>
      </w:r>
      <w:r w:rsidR="00516449" w:rsidRPr="0070496E">
        <w:rPr>
          <w:rFonts w:ascii="Times New Roman" w:hAnsi="Times New Roman"/>
          <w:b/>
          <w:bCs/>
          <w:lang w:val="en-GB"/>
        </w:rPr>
        <w:lastRenderedPageBreak/>
        <w:t>APPENDIX F</w:t>
      </w:r>
    </w:p>
    <w:p w14:paraId="058A855C" w14:textId="169E19CB" w:rsidR="00516449" w:rsidRDefault="00516449" w:rsidP="00516449">
      <w:pPr>
        <w:pStyle w:val="PargrafodaLista"/>
        <w:spacing w:after="0"/>
        <w:ind w:left="720"/>
        <w:jc w:val="center"/>
        <w:rPr>
          <w:rFonts w:ascii="Times New Roman" w:hAnsi="Times New Roman"/>
          <w:lang w:val="en-GB"/>
        </w:rPr>
      </w:pPr>
      <w:r w:rsidRPr="00516449">
        <w:rPr>
          <w:rFonts w:ascii="Times New Roman" w:hAnsi="Times New Roman"/>
          <w:lang w:val="en-GB"/>
        </w:rPr>
        <w:t>Below how the author's name should be cited and the respective ORCID number:</w:t>
      </w:r>
    </w:p>
    <w:p w14:paraId="4A50351F" w14:textId="77777777" w:rsidR="00516449" w:rsidRDefault="00516449" w:rsidP="00516449">
      <w:pPr>
        <w:pStyle w:val="PargrafodaLista"/>
        <w:spacing w:after="0"/>
        <w:ind w:left="720"/>
        <w:jc w:val="center"/>
        <w:rPr>
          <w:rFonts w:ascii="Times New Roman" w:hAnsi="Times New Roman"/>
          <w:lang w:val="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16449" w:rsidRPr="005B1E71" w14:paraId="44B075F0" w14:textId="77777777" w:rsidTr="007E45E7">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5CB25867" w14:textId="0B76DFBC" w:rsidR="00516449" w:rsidRPr="00516449" w:rsidRDefault="00516449" w:rsidP="007E45E7">
            <w:pPr>
              <w:spacing w:after="0" w:line="240" w:lineRule="auto"/>
              <w:textAlignment w:val="baseline"/>
              <w:rPr>
                <w:rFonts w:ascii="Segoe UI" w:hAnsi="Segoe UI" w:cs="Segoe UI"/>
                <w:b/>
                <w:bCs/>
                <w:sz w:val="18"/>
                <w:szCs w:val="18"/>
                <w:lang w:val="en-US" w:eastAsia="pt-BR"/>
              </w:rPr>
            </w:pPr>
            <w:r w:rsidRPr="00516449">
              <w:rPr>
                <w:rFonts w:ascii="Times New Roman" w:hAnsi="Times New Roman"/>
                <w:b/>
                <w:bCs/>
                <w:lang w:val="en-US" w:eastAsia="pt-BR"/>
              </w:rPr>
              <w:t>Researcher’s name  </w:t>
            </w:r>
          </w:p>
        </w:tc>
        <w:tc>
          <w:tcPr>
            <w:tcW w:w="4500" w:type="dxa"/>
            <w:tcBorders>
              <w:top w:val="single" w:sz="6" w:space="0" w:color="000000"/>
              <w:left w:val="nil"/>
              <w:bottom w:val="single" w:sz="6" w:space="0" w:color="000000"/>
              <w:right w:val="single" w:sz="6" w:space="0" w:color="000000"/>
            </w:tcBorders>
            <w:shd w:val="clear" w:color="auto" w:fill="auto"/>
            <w:hideMark/>
          </w:tcPr>
          <w:p w14:paraId="40F651E4" w14:textId="77777777" w:rsidR="00516449" w:rsidRPr="005B1E71" w:rsidRDefault="00516449" w:rsidP="007E45E7">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16449" w:rsidRPr="005B1E71" w14:paraId="765BE77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0A9576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3B8B9EE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16449" w:rsidRPr="005B1E71" w14:paraId="76DEDAB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ECCDC56" w14:textId="77777777" w:rsidR="00516449" w:rsidRPr="005B1E71" w:rsidRDefault="00516449" w:rsidP="007E45E7">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542DA9FB"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16449" w:rsidRPr="005B1E71" w14:paraId="2D4FC424"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5E7AC60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270CB385"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16449" w:rsidRPr="005B1E71" w14:paraId="4BB9799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6824763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59D7ED5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16449" w:rsidRPr="005B1E71" w14:paraId="43CC6C7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579DB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4ED7B1C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16449" w:rsidRPr="005B1E71" w14:paraId="4697D152"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46937FE"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2395D84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16449" w:rsidRPr="005B1E71" w14:paraId="79932A46"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49461E57"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2206CA7F"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16449" w:rsidRPr="005B1E71" w14:paraId="16FA49CF"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DC9ABD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5CD29DBD" w14:textId="77777777" w:rsidR="00516449" w:rsidRPr="005B1E71" w:rsidRDefault="00000000" w:rsidP="007E45E7">
            <w:pPr>
              <w:spacing w:after="0" w:line="240" w:lineRule="auto"/>
              <w:textAlignment w:val="baseline"/>
              <w:rPr>
                <w:rFonts w:ascii="Segoe UI" w:hAnsi="Segoe UI" w:cs="Segoe UI"/>
                <w:sz w:val="18"/>
                <w:szCs w:val="18"/>
                <w:lang w:eastAsia="pt-BR"/>
              </w:rPr>
            </w:pPr>
            <w:hyperlink r:id="rId46" w:tgtFrame="_blank" w:history="1">
              <w:r w:rsidR="00516449" w:rsidRPr="005B1E71">
                <w:rPr>
                  <w:rFonts w:ascii="Times New Roman" w:hAnsi="Times New Roman"/>
                  <w:lang w:eastAsia="pt-BR"/>
                </w:rPr>
                <w:t>0000-0001-7137-1747</w:t>
              </w:r>
            </w:hyperlink>
            <w:r w:rsidR="00516449" w:rsidRPr="005B1E71">
              <w:rPr>
                <w:rFonts w:cs="Calibri"/>
                <w:lang w:eastAsia="pt-BR"/>
              </w:rPr>
              <w:t> </w:t>
            </w:r>
          </w:p>
        </w:tc>
      </w:tr>
      <w:tr w:rsidR="00516449" w:rsidRPr="005B1E71" w14:paraId="59252E0C"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AEE3E2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40D226B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16449" w:rsidRPr="005B1E71" w14:paraId="4C31AB9B"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2647933"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638A5026"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16449" w:rsidRPr="005B1E71" w14:paraId="16ACE573"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28913612"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65D4256E" w14:textId="77777777" w:rsidR="00516449" w:rsidRPr="009C3A5F" w:rsidRDefault="00516449" w:rsidP="007E45E7">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16449" w:rsidRPr="005B1E71" w14:paraId="7EC06889"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01EB2341"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34B42A1D"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16449" w:rsidRPr="005B1E71" w14:paraId="4B54DDBE"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367743FC"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1877E9E6"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16449" w:rsidRPr="005B1E71" w14:paraId="4380E0DD" w14:textId="77777777" w:rsidTr="007E45E7">
        <w:tc>
          <w:tcPr>
            <w:tcW w:w="4500" w:type="dxa"/>
            <w:tcBorders>
              <w:top w:val="nil"/>
              <w:left w:val="single" w:sz="6" w:space="0" w:color="000000"/>
              <w:bottom w:val="single" w:sz="6" w:space="0" w:color="000000"/>
              <w:right w:val="single" w:sz="6" w:space="0" w:color="000000"/>
            </w:tcBorders>
            <w:shd w:val="clear" w:color="auto" w:fill="auto"/>
            <w:hideMark/>
          </w:tcPr>
          <w:p w14:paraId="11CB9CEA"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B4F7D25" w14:textId="77777777" w:rsidR="00516449" w:rsidRPr="005B1E71" w:rsidRDefault="00516449" w:rsidP="007E45E7">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tbl>
    <w:p w14:paraId="724503DE" w14:textId="77777777" w:rsidR="00516449" w:rsidRPr="00516449" w:rsidRDefault="00516449" w:rsidP="00516449">
      <w:pPr>
        <w:pStyle w:val="PargrafodaLista"/>
        <w:spacing w:after="0"/>
        <w:ind w:left="720"/>
        <w:jc w:val="center"/>
        <w:rPr>
          <w:rFonts w:ascii="Times New Roman" w:hAnsi="Times New Roman"/>
          <w:lang w:val="en-GB"/>
        </w:rPr>
      </w:pPr>
    </w:p>
    <w:p w14:paraId="242F9951" w14:textId="77777777" w:rsidR="00516449" w:rsidRDefault="00516449">
      <w:pPr>
        <w:spacing w:after="0" w:line="240" w:lineRule="auto"/>
        <w:rPr>
          <w:rFonts w:ascii="Times New Roman" w:hAnsi="Times New Roman"/>
          <w:b/>
          <w:bCs/>
          <w:lang w:val="en-GB"/>
        </w:rPr>
      </w:pPr>
      <w:r>
        <w:rPr>
          <w:rFonts w:ascii="Times New Roman" w:hAnsi="Times New Roman"/>
          <w:b/>
          <w:bCs/>
          <w:lang w:val="en-GB"/>
        </w:rPr>
        <w:br w:type="page"/>
      </w:r>
    </w:p>
    <w:p w14:paraId="68AD5210" w14:textId="0212BED5"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00516449">
        <w:rPr>
          <w:rFonts w:ascii="Times New Roman" w:hAnsi="Times New Roman"/>
          <w:b/>
          <w:bCs/>
          <w:lang w:val="en-GB"/>
        </w:rPr>
        <w:t>G</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BB188B" w:rsidRPr="005A3D22" w:rsidRDefault="00BB188B"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7"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" fillcolor="#072b60" strokecolor="#4a66ac" strokeweight="1pt">
                      <v:shadow on="t" opacity="39320f" origin=",.5" offset="0,3pt"/>
                      <v:path arrowok="t"/>
                      <v:textbox>
                        <w:txbxContent>
                          <w:p w14:paraId="0F1DB6B7" w14:textId="77777777" w:rsidR="00BB188B" w:rsidRPr="005A3D22" w:rsidRDefault="00BB188B" w:rsidP="00E50421">
                            <w:pPr>
                              <w:pStyle w:val="Organization"/>
                              <w:spacing w:before="240"/>
                              <w:jc w:val="center"/>
                              <w:rPr>
                                <w:sz w:val="45"/>
                                <w:szCs w:val="45"/>
                              </w:rPr>
                            </w:pPr>
                            <w:r w:rsidRPr="005A3D22">
                              <w:rPr>
                                <w:sz w:val="45"/>
                                <w:szCs w:val="45"/>
                              </w:rPr>
                              <w:t xml:space="preserve">Centro de </w:t>
                            </w:r>
                            <w:proofErr w:type="spellStart"/>
                            <w:r w:rsidRPr="005A3D22">
                              <w:rPr>
                                <w:sz w:val="45"/>
                                <w:szCs w:val="45"/>
                              </w:rPr>
                              <w:t>Pesquisas</w:t>
                            </w:r>
                            <w:proofErr w:type="spellEnd"/>
                            <w:r w:rsidRPr="005A3D22">
                              <w:rPr>
                                <w:sz w:val="45"/>
                                <w:szCs w:val="45"/>
                              </w:rPr>
                              <w:t xml:space="preserve"> </w:t>
                            </w:r>
                            <w:proofErr w:type="spellStart"/>
                            <w:r w:rsidRPr="005A3D22">
                              <w:rPr>
                                <w:sz w:val="45"/>
                                <w:szCs w:val="45"/>
                              </w:rPr>
                              <w:t>Epidemiológicas</w:t>
                            </w:r>
                            <w:proofErr w:type="spellEnd"/>
                          </w:p>
                          <w:p w14:paraId="01F7453A" w14:textId="77777777" w:rsidR="00BB188B" w:rsidRPr="005A3D22" w:rsidRDefault="00BB188B"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w:t>
      </w:r>
      <w:proofErr w:type="gramStart"/>
      <w:r w:rsidR="00A04B81">
        <w:rPr>
          <w:rFonts w:ascii="Times New Roman" w:hAnsi="Times New Roman"/>
          <w:lang w:val="en-GB"/>
        </w:rPr>
        <w:t>related-research</w:t>
      </w:r>
      <w:proofErr w:type="gramEnd"/>
      <w:r w:rsidR="00A04B81">
        <w:rPr>
          <w:rFonts w:ascii="Times New Roman" w:hAnsi="Times New Roman"/>
          <w:lang w:val="en-GB"/>
        </w:rPr>
        <w:t xml:space="preserve">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w:t>
      </w:r>
      <w:proofErr w:type="spellStart"/>
      <w:r w:rsidR="002627BD">
        <w:rPr>
          <w:rFonts w:ascii="Times New Roman" w:hAnsi="Times New Roman"/>
          <w:lang w:val="en-GB"/>
        </w:rPr>
        <w:t>i</w:t>
      </w:r>
      <w:proofErr w:type="spellEnd"/>
      <w:r w:rsidR="002627BD">
        <w:rPr>
          <w:rFonts w:ascii="Times New Roman" w:hAnsi="Times New Roman"/>
          <w:lang w:val="en-GB"/>
        </w:rPr>
        <w:t xml:space="preserve">)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w:t>
      </w:r>
      <w:proofErr w:type="spellStart"/>
      <w:r w:rsidR="002B57F6">
        <w:rPr>
          <w:rFonts w:ascii="Times New Roman" w:hAnsi="Times New Roman"/>
          <w:lang w:val="en-GB"/>
        </w:rPr>
        <w:t>i</w:t>
      </w:r>
      <w:proofErr w:type="spellEnd"/>
      <w:r w:rsidR="002B57F6">
        <w:rPr>
          <w:rFonts w:ascii="Times New Roman" w:hAnsi="Times New Roman"/>
          <w:lang w:val="en-GB"/>
        </w:rPr>
        <w:t xml:space="preserve">)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 xml:space="preserve">Hereby the agreement between the signatory and the PGGE is </w:t>
      </w:r>
      <w:proofErr w:type="gramStart"/>
      <w:r>
        <w:rPr>
          <w:rFonts w:ascii="Times New Roman" w:hAnsi="Times New Roman"/>
          <w:lang w:val="en-GB"/>
        </w:rPr>
        <w:t>stablished</w:t>
      </w:r>
      <w:proofErr w:type="gramEnd"/>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0961" w14:textId="77777777" w:rsidR="00A26372" w:rsidRPr="005A3D22" w:rsidRDefault="00A26372">
      <w:pPr>
        <w:spacing w:after="0" w:line="240" w:lineRule="auto"/>
        <w:rPr>
          <w:sz w:val="20"/>
          <w:szCs w:val="20"/>
        </w:rPr>
      </w:pPr>
      <w:r w:rsidRPr="005A3D22">
        <w:rPr>
          <w:sz w:val="20"/>
          <w:szCs w:val="20"/>
        </w:rPr>
        <w:separator/>
      </w:r>
    </w:p>
  </w:endnote>
  <w:endnote w:type="continuationSeparator" w:id="0">
    <w:p w14:paraId="38BE61AD" w14:textId="77777777" w:rsidR="00A26372" w:rsidRPr="005A3D22" w:rsidRDefault="00A26372">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D0CE" w14:textId="77777777" w:rsidR="00A26372" w:rsidRPr="005A3D22" w:rsidRDefault="00A26372">
      <w:pPr>
        <w:spacing w:after="0" w:line="240" w:lineRule="auto"/>
        <w:rPr>
          <w:sz w:val="20"/>
          <w:szCs w:val="20"/>
        </w:rPr>
      </w:pPr>
      <w:r w:rsidRPr="005A3D22">
        <w:rPr>
          <w:sz w:val="20"/>
          <w:szCs w:val="20"/>
        </w:rPr>
        <w:separator/>
      </w:r>
    </w:p>
  </w:footnote>
  <w:footnote w:type="continuationSeparator" w:id="0">
    <w:p w14:paraId="7C436A23" w14:textId="77777777" w:rsidR="00A26372" w:rsidRPr="005A3D22" w:rsidRDefault="00A26372">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BB188B" w:rsidRPr="005A3D22" w:rsidRDefault="00BB188B">
    <w:pPr>
      <w:pStyle w:val="Cabealho"/>
      <w:rPr>
        <w:sz w:val="20"/>
        <w:szCs w:val="20"/>
      </w:rPr>
    </w:pPr>
  </w:p>
  <w:p w14:paraId="7F7D2312" w14:textId="77777777" w:rsidR="00BB188B" w:rsidRPr="005A3D22" w:rsidRDefault="00BB188B">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F3605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460138">
    <w:abstractNumId w:val="5"/>
  </w:num>
  <w:num w:numId="2" w16cid:durableId="834422190">
    <w:abstractNumId w:val="6"/>
  </w:num>
  <w:num w:numId="3" w16cid:durableId="816608733">
    <w:abstractNumId w:val="1"/>
  </w:num>
  <w:num w:numId="4" w16cid:durableId="690960936">
    <w:abstractNumId w:val="3"/>
  </w:num>
  <w:num w:numId="5" w16cid:durableId="1272545078">
    <w:abstractNumId w:val="8"/>
  </w:num>
  <w:num w:numId="6" w16cid:durableId="487476792">
    <w:abstractNumId w:val="9"/>
  </w:num>
  <w:num w:numId="7" w16cid:durableId="1320230122">
    <w:abstractNumId w:val="0"/>
  </w:num>
  <w:num w:numId="8" w16cid:durableId="1127089194">
    <w:abstractNumId w:val="10"/>
  </w:num>
  <w:num w:numId="9" w16cid:durableId="1920560506">
    <w:abstractNumId w:val="7"/>
  </w:num>
  <w:num w:numId="10" w16cid:durableId="986205166">
    <w:abstractNumId w:val="2"/>
  </w:num>
  <w:num w:numId="11" w16cid:durableId="2070765112">
    <w:abstractNumId w:val="4"/>
  </w:num>
  <w:num w:numId="12" w16cid:durableId="872226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118C"/>
    <w:rsid w:val="000F2740"/>
    <w:rsid w:val="000F3461"/>
    <w:rsid w:val="000F51EF"/>
    <w:rsid w:val="000F6B5E"/>
    <w:rsid w:val="00102F08"/>
    <w:rsid w:val="00111F92"/>
    <w:rsid w:val="00113EBA"/>
    <w:rsid w:val="001253B3"/>
    <w:rsid w:val="001305E3"/>
    <w:rsid w:val="00131AE2"/>
    <w:rsid w:val="0013370E"/>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97905"/>
    <w:rsid w:val="001A44A7"/>
    <w:rsid w:val="001B0604"/>
    <w:rsid w:val="001B188D"/>
    <w:rsid w:val="001B3B4C"/>
    <w:rsid w:val="001B78B2"/>
    <w:rsid w:val="001C4828"/>
    <w:rsid w:val="001D0F2D"/>
    <w:rsid w:val="001D56F8"/>
    <w:rsid w:val="001E004E"/>
    <w:rsid w:val="001E07F3"/>
    <w:rsid w:val="001E2CE9"/>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77C03"/>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0EFE"/>
    <w:rsid w:val="004D2470"/>
    <w:rsid w:val="004D3483"/>
    <w:rsid w:val="004D3F19"/>
    <w:rsid w:val="004D6B9B"/>
    <w:rsid w:val="004E220B"/>
    <w:rsid w:val="004E5330"/>
    <w:rsid w:val="004E58B9"/>
    <w:rsid w:val="004E74AA"/>
    <w:rsid w:val="004F0B01"/>
    <w:rsid w:val="004F12DC"/>
    <w:rsid w:val="005054A4"/>
    <w:rsid w:val="00507821"/>
    <w:rsid w:val="00510CF3"/>
    <w:rsid w:val="0051267E"/>
    <w:rsid w:val="00512C05"/>
    <w:rsid w:val="00516449"/>
    <w:rsid w:val="00517CB5"/>
    <w:rsid w:val="00517E33"/>
    <w:rsid w:val="005209CF"/>
    <w:rsid w:val="00521234"/>
    <w:rsid w:val="00523A06"/>
    <w:rsid w:val="005308AF"/>
    <w:rsid w:val="00544650"/>
    <w:rsid w:val="00562474"/>
    <w:rsid w:val="0056764A"/>
    <w:rsid w:val="0057543B"/>
    <w:rsid w:val="00582835"/>
    <w:rsid w:val="00587283"/>
    <w:rsid w:val="005976D8"/>
    <w:rsid w:val="005A3D22"/>
    <w:rsid w:val="005A5960"/>
    <w:rsid w:val="005B1B30"/>
    <w:rsid w:val="005B2854"/>
    <w:rsid w:val="005C2538"/>
    <w:rsid w:val="005C534F"/>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652"/>
    <w:rsid w:val="00690783"/>
    <w:rsid w:val="00690842"/>
    <w:rsid w:val="0069176E"/>
    <w:rsid w:val="00697EE6"/>
    <w:rsid w:val="006A48D8"/>
    <w:rsid w:val="006B29AB"/>
    <w:rsid w:val="006B5530"/>
    <w:rsid w:val="006B68C2"/>
    <w:rsid w:val="006C0C3A"/>
    <w:rsid w:val="006E7A65"/>
    <w:rsid w:val="00702AB5"/>
    <w:rsid w:val="00703E70"/>
    <w:rsid w:val="0070496E"/>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25ED"/>
    <w:rsid w:val="00804CC1"/>
    <w:rsid w:val="00806688"/>
    <w:rsid w:val="00812288"/>
    <w:rsid w:val="00814114"/>
    <w:rsid w:val="00823828"/>
    <w:rsid w:val="00827A6E"/>
    <w:rsid w:val="00830C5A"/>
    <w:rsid w:val="00840A08"/>
    <w:rsid w:val="00840D5E"/>
    <w:rsid w:val="008412FC"/>
    <w:rsid w:val="0085216B"/>
    <w:rsid w:val="00855BED"/>
    <w:rsid w:val="008571FA"/>
    <w:rsid w:val="00860B08"/>
    <w:rsid w:val="00875ECF"/>
    <w:rsid w:val="00885122"/>
    <w:rsid w:val="008A17FF"/>
    <w:rsid w:val="008A40AA"/>
    <w:rsid w:val="008A739F"/>
    <w:rsid w:val="008B1363"/>
    <w:rsid w:val="008B4B39"/>
    <w:rsid w:val="008C17C0"/>
    <w:rsid w:val="008C7427"/>
    <w:rsid w:val="008E226F"/>
    <w:rsid w:val="008E6271"/>
    <w:rsid w:val="008F44A0"/>
    <w:rsid w:val="008F5DD1"/>
    <w:rsid w:val="00914331"/>
    <w:rsid w:val="0092102D"/>
    <w:rsid w:val="009257BA"/>
    <w:rsid w:val="00945E7F"/>
    <w:rsid w:val="009545A8"/>
    <w:rsid w:val="00955563"/>
    <w:rsid w:val="00955D4E"/>
    <w:rsid w:val="00961F0A"/>
    <w:rsid w:val="00981461"/>
    <w:rsid w:val="009836B2"/>
    <w:rsid w:val="00994D83"/>
    <w:rsid w:val="009A20AB"/>
    <w:rsid w:val="009A336A"/>
    <w:rsid w:val="009A5F16"/>
    <w:rsid w:val="009C0CFF"/>
    <w:rsid w:val="009C3259"/>
    <w:rsid w:val="009C448A"/>
    <w:rsid w:val="009C5781"/>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26372"/>
    <w:rsid w:val="00A315D4"/>
    <w:rsid w:val="00A31964"/>
    <w:rsid w:val="00A37ED6"/>
    <w:rsid w:val="00A4681A"/>
    <w:rsid w:val="00A51705"/>
    <w:rsid w:val="00A54916"/>
    <w:rsid w:val="00A55DCB"/>
    <w:rsid w:val="00A6549B"/>
    <w:rsid w:val="00A71AB2"/>
    <w:rsid w:val="00A77437"/>
    <w:rsid w:val="00A801A7"/>
    <w:rsid w:val="00AB5B56"/>
    <w:rsid w:val="00AC6258"/>
    <w:rsid w:val="00AD2A00"/>
    <w:rsid w:val="00AD389F"/>
    <w:rsid w:val="00AD7F8D"/>
    <w:rsid w:val="00AE6D20"/>
    <w:rsid w:val="00AE6EB4"/>
    <w:rsid w:val="00AF4139"/>
    <w:rsid w:val="00B043CC"/>
    <w:rsid w:val="00B07380"/>
    <w:rsid w:val="00B1264F"/>
    <w:rsid w:val="00B24872"/>
    <w:rsid w:val="00B2652D"/>
    <w:rsid w:val="00B32087"/>
    <w:rsid w:val="00B368A0"/>
    <w:rsid w:val="00B3693D"/>
    <w:rsid w:val="00B37338"/>
    <w:rsid w:val="00B55094"/>
    <w:rsid w:val="00B571DA"/>
    <w:rsid w:val="00B5748B"/>
    <w:rsid w:val="00B63BDE"/>
    <w:rsid w:val="00B66369"/>
    <w:rsid w:val="00B67AEF"/>
    <w:rsid w:val="00B74FFA"/>
    <w:rsid w:val="00B81C5E"/>
    <w:rsid w:val="00B8302D"/>
    <w:rsid w:val="00B97FB1"/>
    <w:rsid w:val="00BB1836"/>
    <w:rsid w:val="00BB188B"/>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0861"/>
    <w:rsid w:val="00C57AB1"/>
    <w:rsid w:val="00C71971"/>
    <w:rsid w:val="00C73B6A"/>
    <w:rsid w:val="00C770F3"/>
    <w:rsid w:val="00C8667F"/>
    <w:rsid w:val="00C87656"/>
    <w:rsid w:val="00C9038E"/>
    <w:rsid w:val="00C930A6"/>
    <w:rsid w:val="00CA331E"/>
    <w:rsid w:val="00CD084E"/>
    <w:rsid w:val="00CD7230"/>
    <w:rsid w:val="00CE4EE6"/>
    <w:rsid w:val="00D04C36"/>
    <w:rsid w:val="00D118B0"/>
    <w:rsid w:val="00D207FE"/>
    <w:rsid w:val="00D25B68"/>
    <w:rsid w:val="00D261C7"/>
    <w:rsid w:val="00D273C0"/>
    <w:rsid w:val="00D3284E"/>
    <w:rsid w:val="00D34E7B"/>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54F"/>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5D69"/>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Ttulo3">
    <w:name w:val="heading 3"/>
    <w:basedOn w:val="Normal"/>
    <w:next w:val="Normal"/>
    <w:link w:val="Ttulo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MenoPendente">
    <w:name w:val="Unresolved Mention"/>
    <w:basedOn w:val="Fontepargpadro"/>
    <w:uiPriority w:val="99"/>
    <w:semiHidden/>
    <w:unhideWhenUsed/>
    <w:rsid w:val="00812288"/>
    <w:rPr>
      <w:color w:val="605E5C"/>
      <w:shd w:val="clear" w:color="auto" w:fill="E1DFDD"/>
    </w:rPr>
  </w:style>
  <w:style w:type="character" w:customStyle="1" w:styleId="Ttulo3Char">
    <w:name w:val="Título 3 Char"/>
    <w:basedOn w:val="Fontepargpadro"/>
    <w:link w:val="Ttulo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term=Barros%20FC%5BAuthor%5D&amp;cauthor=true&amp;cauthor_uid=25733577" TargetMode="External"/><Relationship Id="rId26" Type="http://schemas.openxmlformats.org/officeDocument/2006/relationships/hyperlink" Target="http://www.ncbi.nlm.nih.gov/pubmed/?term=Santos%20IS%5BAuthor%5D&amp;cauthor=true&amp;cauthor_uid=20702597" TargetMode="External"/><Relationship Id="rId39" Type="http://schemas.openxmlformats.org/officeDocument/2006/relationships/hyperlink" Target="https://www.ncbi.nlm.nih.gov/pubmed/29126133" TargetMode="External"/><Relationship Id="rId21" Type="http://schemas.openxmlformats.org/officeDocument/2006/relationships/hyperlink" Target="http://www.ncbi.nlm.nih.gov/pubmed/?term=Assun%C3%A7%C3%A3o%20MC%5BAuthor%5D&amp;cauthor=true&amp;cauthor_uid=24729426" TargetMode="External"/><Relationship Id="rId34" Type="http://schemas.openxmlformats.org/officeDocument/2006/relationships/hyperlink" Target="http://www.ncbi.nlm.nih.gov/pubmed/?term=Zanini%20R%5BAuthor%5D&amp;cauthor=true&amp;cauthor_uid=25063002" TargetMode="External"/><Relationship Id="rId42" Type="http://schemas.openxmlformats.org/officeDocument/2006/relationships/hyperlink" Target="https://doi.org/10.1016/j.jbi.2008.08.010" TargetMode="External"/><Relationship Id="rId47" Type="http://schemas.openxmlformats.org/officeDocument/2006/relationships/fontTable" Target="fontTable.xm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Loret%20de%20Mola%20C%5BAuthor%5D&amp;cauthor=true&amp;cauthor_uid=25733577" TargetMode="External"/><Relationship Id="rId29" Type="http://schemas.openxmlformats.org/officeDocument/2006/relationships/hyperlink" Target="http://www.ncbi.nlm.nih.gov/pubmed/?term=Barros%20FC%5BAuthor%5D&amp;cauthor=true&amp;cauthor_uid=20702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term=Menezes%20AM%5BAuthor%5D&amp;cauthor=true&amp;cauthor_uid=24729426" TargetMode="External"/><Relationship Id="rId32" Type="http://schemas.openxmlformats.org/officeDocument/2006/relationships/hyperlink" Target="http://www.ncbi.nlm.nih.gov/pubmed/?term=Santos%20IS%5BAuthor%5D&amp;cauthor=true&amp;cauthor_uid=25063002" TargetMode="External"/><Relationship Id="rId37" Type="http://schemas.openxmlformats.org/officeDocument/2006/relationships/hyperlink" Target="http://www.ncbi.nlm.nih.gov/pubmed/?term=Barros%20FC%5BAuthor%5D&amp;cauthor=true&amp;cauthor_uid=25063002" TargetMode="External"/><Relationship Id="rId40" Type="http://schemas.openxmlformats.org/officeDocument/2006/relationships/hyperlink" Target="https://doi.org/10.1016/j.jbi.2008.08.01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Barros%20FC%5BAuthor%5D&amp;cauthor=true&amp;cauthor_uid=24729426" TargetMode="External"/><Relationship Id="rId28" Type="http://schemas.openxmlformats.org/officeDocument/2006/relationships/hyperlink" Target="http://www.ncbi.nlm.nih.gov/pubmed/?term=Domingues%20MR%5BAuthor%5D&amp;cauthor=true&amp;cauthor_uid=20702597" TargetMode="External"/><Relationship Id="rId36" Type="http://schemas.openxmlformats.org/officeDocument/2006/relationships/hyperlink" Target="http://www.ncbi.nlm.nih.gov/pubmed/?term=Oliveira%20IO%5BAuthor%5D&amp;cauthor=true&amp;cauthor_uid=25063002" TargetMode="Externa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mc/articles/PMC3235016/" TargetMode="External"/><Relationship Id="rId44" Type="http://schemas.openxmlformats.org/officeDocument/2006/relationships/hyperlink" Target="http://sherpa.ac.uk/fact/"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Oliveira%20IO%5BAuthor%5D&amp;cauthor=true&amp;cauthor_uid=24729426" TargetMode="External"/><Relationship Id="rId27" Type="http://schemas.openxmlformats.org/officeDocument/2006/relationships/hyperlink" Target="http://www.ncbi.nlm.nih.gov/pubmed/?term=Matijasevich%20A%5BAuthor%5D&amp;cauthor=true&amp;cauthor_uid=20702597" TargetMode="External"/><Relationship Id="rId30" Type="http://schemas.openxmlformats.org/officeDocument/2006/relationships/hyperlink" Target="http://www.ncbi.nlm.nih.gov/pubmed/?term=Victora%20CG%5BAuthor%5D&amp;cauthor=true&amp;cauthor_uid=20702597" TargetMode="External"/><Relationship Id="rId35" Type="http://schemas.openxmlformats.org/officeDocument/2006/relationships/hyperlink" Target="http://www.ncbi.nlm.nih.gov/pubmed/?term=Camargo-Figuera%20FA%5BAuthor%5D&amp;cauthor=true&amp;cauthor_uid=25063002" TargetMode="External"/><Relationship Id="rId43" Type="http://schemas.openxmlformats.org/officeDocument/2006/relationships/hyperlink" Target="http://sherpa.ac.uk/fact/" TargetMode="External"/><Relationship Id="rId48" Type="http://schemas.openxmlformats.org/officeDocument/2006/relationships/theme" Target="theme/theme1.xm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Oliveira%20IO%5BAuthor%5D&amp;cauthor=true&amp;cauthor_uid=25733577" TargetMode="External"/><Relationship Id="rId25" Type="http://schemas.openxmlformats.org/officeDocument/2006/relationships/hyperlink" Target="http://www.ncbi.nlm.nih.gov/pubmed/24729426" TargetMode="External"/><Relationship Id="rId33" Type="http://schemas.openxmlformats.org/officeDocument/2006/relationships/hyperlink" Target="http://www.ncbi.nlm.nih.gov/pubmed/?term=Barros%20AJ%5BAuthor%5D&amp;cauthor=true&amp;cauthor_uid=25063002" TargetMode="External"/><Relationship Id="rId38" Type="http://schemas.openxmlformats.org/officeDocument/2006/relationships/hyperlink" Target="http://www.ncbi.nlm.nih.gov/pubmed/25063002" TargetMode="External"/><Relationship Id="rId46" Type="http://schemas.openxmlformats.org/officeDocument/2006/relationships/hyperlink" Target="https://orcid.org/0000-0001-7137-1747" TargetMode="External"/><Relationship Id="rId20" Type="http://schemas.openxmlformats.org/officeDocument/2006/relationships/hyperlink" Target="http://www.ncbi.nlm.nih.gov/pubmed/?term=Gon%C3%A7alves%20H%5BAuthor%5D&amp;cauthor=true&amp;cauthor_uid=24729426" TargetMode="External"/><Relationship Id="rId41"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5658</Words>
  <Characters>30558</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36144</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10</cp:revision>
  <dcterms:created xsi:type="dcterms:W3CDTF">2021-11-04T21:41:00Z</dcterms:created>
  <dcterms:modified xsi:type="dcterms:W3CDTF">2023-05-02T13:48:00Z</dcterms:modified>
</cp:coreProperties>
</file>