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D3C0" w14:textId="74723A24" w:rsidR="00905E74" w:rsidRDefault="00342AE5" w:rsidP="00342AE5">
      <w:pPr>
        <w:pStyle w:val="IntenseQuote"/>
      </w:pPr>
      <w:r>
        <w:t xml:space="preserve">Plano de trabalho para credenciamento no PPG Epidemiologia </w:t>
      </w:r>
      <w:proofErr w:type="spellStart"/>
      <w:r>
        <w:t>UFPel</w:t>
      </w:r>
      <w:proofErr w:type="spellEnd"/>
    </w:p>
    <w:p w14:paraId="5D2D776E" w14:textId="0BE423BA" w:rsidR="00342AE5" w:rsidRDefault="00342AE5" w:rsidP="00342AE5"/>
    <w:p w14:paraId="4A3B5656" w14:textId="06AF71D1" w:rsidR="00342AE5" w:rsidRDefault="00342AE5" w:rsidP="00342AE5">
      <w:r>
        <w:t xml:space="preserve">Este plano de trabalho deve ser preenchido para aqueles que pretendem se credenciar como docentes do PPG em Epidemiologia, pela primeira vez, tanto para docentes permanentes, como para docentes colaboradores. Também deve preencher este plano de trabalho os atuais docentes colaboradores que pretendem </w:t>
      </w:r>
      <w:r w:rsidR="001C4055">
        <w:t>a posição de</w:t>
      </w:r>
      <w:r>
        <w:t xml:space="preserve"> permanentes.</w:t>
      </w:r>
      <w:r w:rsidR="001C4055">
        <w:t xml:space="preserve"> Docentes permanentes e colaboradores que desejarem manter suas posições, não precisam preencher este plano de trabalho.</w:t>
      </w:r>
    </w:p>
    <w:p w14:paraId="0B831FA8" w14:textId="77777777" w:rsidR="00342AE5" w:rsidRDefault="00342AE5" w:rsidP="00342AE5"/>
    <w:p w14:paraId="52DF100E" w14:textId="716B9F10" w:rsidR="00342AE5" w:rsidRDefault="00342AE5" w:rsidP="00342AE5">
      <w:pPr>
        <w:pStyle w:val="ListParagraph"/>
        <w:numPr>
          <w:ilvl w:val="0"/>
          <w:numId w:val="2"/>
        </w:numPr>
      </w:pPr>
      <w:r>
        <w:t>Área de doutoramento, segundo a CAPES.</w:t>
      </w:r>
    </w:p>
    <w:p w14:paraId="53CCDD22" w14:textId="74BF9746" w:rsidR="00342AE5" w:rsidRDefault="00342AE5" w:rsidP="00342AE5"/>
    <w:p w14:paraId="751B5A81" w14:textId="6CB669E9" w:rsidR="00342AE5" w:rsidRDefault="00342AE5" w:rsidP="00342AE5">
      <w:pPr>
        <w:pStyle w:val="ListParagraph"/>
        <w:numPr>
          <w:ilvl w:val="0"/>
          <w:numId w:val="2"/>
        </w:numPr>
      </w:pPr>
      <w:r>
        <w:t>Liste a sua área temática de pesquisa.</w:t>
      </w:r>
    </w:p>
    <w:p w14:paraId="72DF4A66" w14:textId="3C525B28" w:rsidR="00342AE5" w:rsidRDefault="00342AE5" w:rsidP="00342AE5"/>
    <w:p w14:paraId="3E7FEAAB" w14:textId="78332C61" w:rsidR="00342AE5" w:rsidRDefault="00342AE5" w:rsidP="00342AE5">
      <w:pPr>
        <w:pStyle w:val="ListParagraph"/>
        <w:numPr>
          <w:ilvl w:val="0"/>
          <w:numId w:val="2"/>
        </w:numPr>
      </w:pPr>
      <w:r>
        <w:t>Liste as cinco principais produções do quadriênio</w:t>
      </w:r>
      <w:r w:rsidR="00D767CE">
        <w:t xml:space="preserve"> (2018 a 2021)</w:t>
      </w:r>
      <w:r>
        <w:t xml:space="preserve">, explicando a relevâncias destas e como estas se inserem nas áreas de concentração e linhas de pesquisa do PPG em Epidemiologia (máximo </w:t>
      </w:r>
      <w:r w:rsidRPr="00342AE5">
        <w:rPr>
          <w:b/>
          <w:bCs/>
          <w:u w:val="single"/>
        </w:rPr>
        <w:t>800 palavras</w:t>
      </w:r>
      <w:r>
        <w:t>, incluindo título da produção, com DOI).</w:t>
      </w:r>
    </w:p>
    <w:p w14:paraId="7AD46301" w14:textId="7CC6DB89" w:rsidR="00342AE5" w:rsidRDefault="00342AE5" w:rsidP="00342AE5"/>
    <w:p w14:paraId="73E10609" w14:textId="5E3A825E" w:rsidR="00342AE5" w:rsidRPr="00342AE5" w:rsidRDefault="00342AE5" w:rsidP="00342AE5">
      <w:pPr>
        <w:pStyle w:val="ListParagraph"/>
        <w:numPr>
          <w:ilvl w:val="0"/>
          <w:numId w:val="2"/>
        </w:numPr>
      </w:pPr>
      <w:r>
        <w:t xml:space="preserve">Informe o tempo de dedicação ao PPG e como você pode contribuir para as disciplinas atuais do programa (máximo </w:t>
      </w:r>
      <w:r w:rsidRPr="00342AE5">
        <w:rPr>
          <w:b/>
          <w:bCs/>
          <w:u w:val="single"/>
        </w:rPr>
        <w:t>300 palavras</w:t>
      </w:r>
      <w:r>
        <w:t>)</w:t>
      </w:r>
      <w:r w:rsidR="00D767CE">
        <w:t>.</w:t>
      </w:r>
    </w:p>
    <w:sectPr w:rsidR="00342AE5" w:rsidRPr="00342A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CC1"/>
    <w:multiLevelType w:val="hybridMultilevel"/>
    <w:tmpl w:val="6AD610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E1094A"/>
    <w:multiLevelType w:val="hybridMultilevel"/>
    <w:tmpl w:val="21307E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E5"/>
    <w:rsid w:val="001C4055"/>
    <w:rsid w:val="00342AE5"/>
    <w:rsid w:val="00786878"/>
    <w:rsid w:val="00905E74"/>
    <w:rsid w:val="00A23029"/>
    <w:rsid w:val="00D767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A979"/>
  <w15:chartTrackingRefBased/>
  <w15:docId w15:val="{F20B7F12-B906-48DB-8AE5-9599AE8A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A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E5"/>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342AE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42AE5"/>
    <w:rPr>
      <w:i/>
      <w:iCs/>
      <w:color w:val="4472C4" w:themeColor="accent1"/>
    </w:rPr>
  </w:style>
  <w:style w:type="paragraph" w:styleId="ListParagraph">
    <w:name w:val="List Paragraph"/>
    <w:basedOn w:val="Normal"/>
    <w:uiPriority w:val="34"/>
    <w:qFormat/>
    <w:rsid w:val="00342AE5"/>
    <w:pPr>
      <w:ind w:left="720"/>
      <w:contextualSpacing/>
    </w:pPr>
  </w:style>
  <w:style w:type="paragraph" w:styleId="BalloonText">
    <w:name w:val="Balloon Text"/>
    <w:basedOn w:val="Normal"/>
    <w:link w:val="BalloonTextChar"/>
    <w:uiPriority w:val="99"/>
    <w:semiHidden/>
    <w:unhideWhenUsed/>
    <w:rsid w:val="00A230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3029"/>
    <w:rPr>
      <w:rFonts w:ascii="Times New Roman" w:hAnsi="Times New Roman" w:cs="Times New Roman"/>
      <w:sz w:val="18"/>
      <w:szCs w:val="18"/>
    </w:rPr>
  </w:style>
  <w:style w:type="paragraph" w:styleId="Revision">
    <w:name w:val="Revision"/>
    <w:hidden/>
    <w:uiPriority w:val="99"/>
    <w:semiHidden/>
    <w:rsid w:val="00786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145</Words>
  <Characters>830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 Wehrmeister</dc:creator>
  <cp:keywords/>
  <dc:description/>
  <cp:lastModifiedBy>Fernando C Wehrmeister</cp:lastModifiedBy>
  <cp:revision>3</cp:revision>
  <dcterms:created xsi:type="dcterms:W3CDTF">2022-02-03T18:29:00Z</dcterms:created>
  <dcterms:modified xsi:type="dcterms:W3CDTF">2022-02-15T16:51:00Z</dcterms:modified>
</cp:coreProperties>
</file>